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54" w:rsidRDefault="006B3A54" w:rsidP="005E6BCE">
      <w:pPr>
        <w:ind w:left="426" w:right="-283"/>
        <w:jc w:val="both"/>
        <w:rPr>
          <w:rFonts w:ascii="Tahoma" w:hAnsi="Tahoma" w:cs="Tahoma"/>
        </w:rPr>
      </w:pPr>
      <w:bookmarkStart w:id="0" w:name="_Toc322169535"/>
      <w:bookmarkStart w:id="1" w:name="_Toc322167188"/>
    </w:p>
    <w:p w:rsidR="0060595E" w:rsidRPr="00166428" w:rsidRDefault="006B3A54" w:rsidP="00166428">
      <w:pPr>
        <w:tabs>
          <w:tab w:val="left" w:pos="3750"/>
        </w:tabs>
        <w:ind w:left="426" w:right="-283"/>
        <w:jc w:val="both"/>
        <w:rPr>
          <w:rFonts w:ascii="Tahoma" w:hAnsi="Tahoma" w:cs="Tahoma"/>
        </w:rPr>
      </w:pPr>
      <w:r>
        <w:rPr>
          <w:rFonts w:ascii="Tahoma" w:hAnsi="Tahoma" w:cs="Tahoma"/>
        </w:rPr>
        <w:tab/>
      </w:r>
      <w:bookmarkEnd w:id="0"/>
      <w:bookmarkEnd w:id="1"/>
    </w:p>
    <w:p w:rsidR="006B3A54" w:rsidRDefault="006B3A54" w:rsidP="005E6BCE">
      <w:pPr>
        <w:pStyle w:val="a0"/>
        <w:spacing w:line="276" w:lineRule="auto"/>
        <w:ind w:left="426" w:right="-283"/>
        <w:jc w:val="both"/>
        <w:rPr>
          <w:rFonts w:ascii="Tahoma" w:hAnsi="Tahoma" w:cs="Tahoma"/>
          <w:b/>
          <w:kern w:val="28"/>
          <w:sz w:val="36"/>
        </w:rPr>
      </w:pPr>
      <w:r w:rsidRPr="006B3A54">
        <w:rPr>
          <w:rFonts w:ascii="Tahoma" w:hAnsi="Tahoma" w:cs="Tahoma"/>
          <w:b/>
          <w:kern w:val="28"/>
          <w:sz w:val="36"/>
        </w:rPr>
        <w:t xml:space="preserve">GbR Gesellschaftervertrag </w:t>
      </w:r>
    </w:p>
    <w:p w:rsidR="006B3A54" w:rsidRDefault="006B3A54" w:rsidP="005E6BCE">
      <w:pPr>
        <w:pStyle w:val="a0"/>
        <w:spacing w:line="276" w:lineRule="auto"/>
        <w:ind w:left="426" w:right="-283"/>
        <w:jc w:val="both"/>
        <w:rPr>
          <w:rFonts w:ascii="Tahoma" w:hAnsi="Tahoma" w:cs="Tahoma"/>
          <w:b/>
          <w:kern w:val="28"/>
          <w:sz w:val="36"/>
        </w:rPr>
      </w:pPr>
    </w:p>
    <w:p w:rsidR="006B3A54"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Allgemeines</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Die durch Abschluss dieses Vertrages gegründete Personengesellschaft ist eine Gesellschaft bürgerlichen Rechts (GbR) und damit nur beschränkt rechtsfähig. Mit Unterzeichnung dieses Vertrages verpflichten sich die Vertragspartner / Gesellschafter, durch gemeinsames Handeln und Entscheiden innerhalb der GbR einen gemeinsamen Zweck zu erreichen. Der vorliegende Gesellschaftsvertrag orientiert sich inhaltlich an den Vorgaben des § 705 BGB. </w:t>
      </w:r>
    </w:p>
    <w:p w:rsidR="00A923EC" w:rsidRDefault="00A923EC" w:rsidP="005E6BCE">
      <w:pPr>
        <w:tabs>
          <w:tab w:val="left" w:pos="6705"/>
        </w:tabs>
        <w:ind w:left="426" w:right="-283"/>
        <w:jc w:val="both"/>
        <w:rPr>
          <w:rFonts w:ascii="Tahoma" w:hAnsi="Tahoma" w:cs="Tahoma"/>
          <w:sz w:val="24"/>
        </w:rPr>
      </w:pPr>
    </w:p>
    <w:p w:rsidR="0060595E" w:rsidRPr="00A923EC" w:rsidRDefault="0060595E"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 1 Name, Sitz und Beginn der GbR</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(1) Die durch diesen Gesellschaftervertrag zustande kommende Gesellschaft bürgerlichen Rechts (GbR) führt die Bezeichnung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sz w:val="24"/>
        </w:rPr>
      </w:pPr>
      <w:r w:rsidRPr="00A923EC">
        <w:rPr>
          <w:rFonts w:ascii="Tahoma" w:hAnsi="Tahoma" w:cs="Tahoma"/>
          <w:b/>
          <w:sz w:val="24"/>
        </w:rPr>
        <w:t>„</w:t>
      </w:r>
      <w:proofErr w:type="spellStart"/>
      <w:r w:rsidR="00166428">
        <w:rPr>
          <w:rFonts w:ascii="Tahoma" w:hAnsi="Tahoma" w:cs="Tahoma"/>
          <w:b/>
          <w:sz w:val="24"/>
        </w:rPr>
        <w:t>xxxxxxxxxxxxxxxxxx</w:t>
      </w:r>
      <w:proofErr w:type="spellEnd"/>
      <w:r w:rsidRPr="00A923EC">
        <w:rPr>
          <w:rFonts w:ascii="Tahoma" w:hAnsi="Tahoma" w:cs="Tahoma"/>
          <w:b/>
          <w:sz w:val="24"/>
        </w:rPr>
        <w:t xml:space="preserve">“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und hat ihren Sitz in </w:t>
      </w:r>
      <w:proofErr w:type="spellStart"/>
      <w:r w:rsidR="00166428">
        <w:rPr>
          <w:rFonts w:ascii="Tahoma" w:hAnsi="Tahoma" w:cs="Tahoma"/>
          <w:b/>
          <w:sz w:val="24"/>
        </w:rPr>
        <w:t>xxxxxxxxxxxx</w:t>
      </w:r>
      <w:proofErr w:type="spellEnd"/>
      <w:r w:rsidRPr="00A923EC">
        <w:rPr>
          <w:rFonts w:ascii="Tahoma" w:hAnsi="Tahoma" w:cs="Tahoma"/>
          <w:sz w:val="24"/>
        </w:rPr>
        <w: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(2) Die Geschäftstätigkeit der GbR ist auf unbestimmte Dauer ausgerichtet und beginnt am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166428" w:rsidP="005E6BCE">
      <w:pPr>
        <w:tabs>
          <w:tab w:val="left" w:pos="6705"/>
        </w:tabs>
        <w:ind w:left="426" w:right="-283"/>
        <w:jc w:val="both"/>
        <w:rPr>
          <w:rFonts w:ascii="Tahoma" w:hAnsi="Tahoma" w:cs="Tahoma"/>
          <w:sz w:val="24"/>
        </w:rPr>
      </w:pPr>
      <w:r>
        <w:rPr>
          <w:rFonts w:ascii="Tahoma" w:hAnsi="Tahoma" w:cs="Tahoma"/>
          <w:b/>
          <w:sz w:val="24"/>
        </w:rPr>
        <w:t>xx</w:t>
      </w:r>
      <w:r w:rsidR="00A923EC" w:rsidRPr="00A923EC">
        <w:rPr>
          <w:rFonts w:ascii="Tahoma" w:hAnsi="Tahoma" w:cs="Tahoma"/>
          <w:b/>
          <w:sz w:val="24"/>
        </w:rPr>
        <w:t xml:space="preserve">. </w:t>
      </w:r>
      <w:proofErr w:type="spellStart"/>
      <w:r>
        <w:rPr>
          <w:rFonts w:ascii="Tahoma" w:hAnsi="Tahoma" w:cs="Tahoma"/>
          <w:b/>
          <w:sz w:val="24"/>
        </w:rPr>
        <w:t>xx.xxxx</w:t>
      </w:r>
      <w:proofErr w:type="spellEnd"/>
      <w:r w:rsidR="00A923EC" w:rsidRPr="00A923EC">
        <w:rPr>
          <w:rFonts w:ascii="Tahoma" w:hAnsi="Tahoma" w:cs="Tahoma"/>
          <w:sz w:val="24"/>
        </w:rPr>
        <w: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oder</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60595E" w:rsidP="005E6BCE">
      <w:pPr>
        <w:tabs>
          <w:tab w:val="left" w:pos="6705"/>
        </w:tabs>
        <w:ind w:left="426" w:right="-283"/>
        <w:jc w:val="both"/>
        <w:rPr>
          <w:rFonts w:ascii="Tahoma" w:hAnsi="Tahoma" w:cs="Tahoma"/>
          <w:sz w:val="24"/>
        </w:rPr>
      </w:pPr>
      <w:r>
        <w:rPr>
          <w:rFonts w:ascii="Tahoma" w:hAnsi="Tahoma" w:cs="Tahoma"/>
          <w:sz w:val="24"/>
        </w:rPr>
        <w:t>(</w:t>
      </w:r>
      <w:r w:rsidR="00A923EC" w:rsidRPr="00A923EC">
        <w:rPr>
          <w:rFonts w:ascii="Tahoma" w:hAnsi="Tahoma" w:cs="Tahoma"/>
          <w:sz w:val="24"/>
        </w:rPr>
        <w:t xml:space="preserve">2) Die Geschäftstätigkeit der GbR beginnt am </w:t>
      </w:r>
      <w:r w:rsidR="00166428">
        <w:rPr>
          <w:rFonts w:ascii="Tahoma" w:hAnsi="Tahoma" w:cs="Tahoma"/>
          <w:b/>
          <w:sz w:val="24"/>
        </w:rPr>
        <w:t>xx</w:t>
      </w:r>
      <w:r w:rsidR="00166428" w:rsidRPr="00A923EC">
        <w:rPr>
          <w:rFonts w:ascii="Tahoma" w:hAnsi="Tahoma" w:cs="Tahoma"/>
          <w:b/>
          <w:sz w:val="24"/>
        </w:rPr>
        <w:t xml:space="preserve">. </w:t>
      </w:r>
      <w:proofErr w:type="spellStart"/>
      <w:r w:rsidR="00166428">
        <w:rPr>
          <w:rFonts w:ascii="Tahoma" w:hAnsi="Tahoma" w:cs="Tahoma"/>
          <w:b/>
          <w:sz w:val="24"/>
        </w:rPr>
        <w:t>xx.xxxx</w:t>
      </w:r>
      <w:proofErr w:type="spellEnd"/>
      <w:r w:rsidR="00A923EC" w:rsidRPr="00A923EC">
        <w:rPr>
          <w:rFonts w:ascii="Tahoma" w:hAnsi="Tahoma" w:cs="Tahoma"/>
          <w:sz w:val="24"/>
        </w:rPr>
        <w:t xml:space="preserve"> und endet am </w:t>
      </w:r>
      <w:r w:rsidR="00166428">
        <w:rPr>
          <w:rFonts w:ascii="Tahoma" w:hAnsi="Tahoma" w:cs="Tahoma"/>
          <w:b/>
          <w:sz w:val="24"/>
        </w:rPr>
        <w:t>xx</w:t>
      </w:r>
      <w:r w:rsidR="00166428" w:rsidRPr="00A923EC">
        <w:rPr>
          <w:rFonts w:ascii="Tahoma" w:hAnsi="Tahoma" w:cs="Tahoma"/>
          <w:b/>
          <w:sz w:val="24"/>
        </w:rPr>
        <w:t xml:space="preserve">. </w:t>
      </w:r>
      <w:proofErr w:type="spellStart"/>
      <w:r w:rsidR="00166428">
        <w:rPr>
          <w:rFonts w:ascii="Tahoma" w:hAnsi="Tahoma" w:cs="Tahoma"/>
          <w:b/>
          <w:sz w:val="24"/>
        </w:rPr>
        <w:t>xx.xxxx</w:t>
      </w:r>
      <w:proofErr w:type="spellEnd"/>
      <w:r w:rsidR="00A923EC" w:rsidRPr="00A923EC">
        <w:rPr>
          <w:rFonts w:ascii="Tahoma" w:hAnsi="Tahoma" w:cs="Tahoma"/>
          <w:sz w:val="24"/>
        </w:rPr>
        <w:t>.</w:t>
      </w:r>
    </w:p>
    <w:p w:rsidR="00A923EC" w:rsidRDefault="00A923EC" w:rsidP="005E6BCE">
      <w:pPr>
        <w:tabs>
          <w:tab w:val="left" w:pos="6705"/>
        </w:tabs>
        <w:ind w:left="426" w:right="-283"/>
        <w:jc w:val="both"/>
        <w:rPr>
          <w:rFonts w:ascii="Tahoma" w:hAnsi="Tahoma" w:cs="Tahoma"/>
          <w:sz w:val="24"/>
        </w:rPr>
      </w:pPr>
    </w:p>
    <w:p w:rsidR="0060595E" w:rsidRPr="00A923EC" w:rsidRDefault="0060595E"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 2 Gegenstand / Zweck der GbR</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Gegenstand der GbR ist </w:t>
      </w:r>
      <w:proofErr w:type="spellStart"/>
      <w:r w:rsidR="00166428">
        <w:rPr>
          <w:rFonts w:ascii="Tahoma" w:hAnsi="Tahoma" w:cs="Tahoma"/>
          <w:b/>
          <w:sz w:val="24"/>
        </w:rPr>
        <w:t>xxxxxxxxxxxxxx</w:t>
      </w:r>
      <w:proofErr w:type="spellEnd"/>
      <w:r w:rsidRPr="00A923EC">
        <w:rPr>
          <w:rFonts w:ascii="Tahoma" w:hAnsi="Tahoma" w:cs="Tahoma"/>
          <w:sz w:val="24"/>
        </w:rPr>
        <w:t>.</w:t>
      </w:r>
    </w:p>
    <w:p w:rsidR="00A923EC" w:rsidRDefault="00A923EC" w:rsidP="005E6BCE">
      <w:pPr>
        <w:tabs>
          <w:tab w:val="left" w:pos="6705"/>
        </w:tabs>
        <w:ind w:left="426" w:right="-283"/>
        <w:jc w:val="both"/>
        <w:rPr>
          <w:rFonts w:ascii="Tahoma" w:hAnsi="Tahoma" w:cs="Tahoma"/>
          <w:sz w:val="24"/>
        </w:rPr>
      </w:pPr>
    </w:p>
    <w:p w:rsidR="0060595E" w:rsidRDefault="0060595E" w:rsidP="00166428">
      <w:pPr>
        <w:tabs>
          <w:tab w:val="left" w:pos="6705"/>
        </w:tabs>
        <w:ind w:right="-283"/>
        <w:jc w:val="both"/>
        <w:rPr>
          <w:rFonts w:ascii="Tahoma" w:hAnsi="Tahoma" w:cs="Tahoma"/>
          <w:sz w:val="24"/>
        </w:rPr>
      </w:pPr>
      <w:bookmarkStart w:id="2" w:name="_GoBack"/>
      <w:bookmarkEnd w:id="2"/>
    </w:p>
    <w:p w:rsidR="0060595E" w:rsidRPr="00A923EC" w:rsidRDefault="0060595E"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right="-283" w:firstLine="426"/>
        <w:jc w:val="both"/>
        <w:rPr>
          <w:rFonts w:ascii="Tahoma" w:hAnsi="Tahoma" w:cs="Tahoma"/>
          <w:b/>
          <w:kern w:val="28"/>
          <w:sz w:val="30"/>
          <w:szCs w:val="30"/>
        </w:rPr>
      </w:pPr>
      <w:r w:rsidRPr="00A923EC">
        <w:rPr>
          <w:rFonts w:ascii="Tahoma" w:hAnsi="Tahoma" w:cs="Tahoma"/>
          <w:b/>
          <w:kern w:val="28"/>
          <w:sz w:val="30"/>
          <w:szCs w:val="30"/>
        </w:rPr>
        <w:t xml:space="preserve">§ 3 Gesellschafter </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Die folgenden Gesellschafter akzeptieren die Vereinbarungen dieses Gesellschaftervertrages und verbinden sich durch Unterzeichnung zu einer GbR:</w:t>
      </w:r>
    </w:p>
    <w:p w:rsidR="00A923EC" w:rsidRPr="00A923EC" w:rsidRDefault="00A923EC" w:rsidP="005E6BCE">
      <w:pPr>
        <w:tabs>
          <w:tab w:val="left" w:pos="6705"/>
        </w:tabs>
        <w:ind w:left="426" w:right="-283"/>
        <w:jc w:val="both"/>
        <w:rPr>
          <w:rFonts w:ascii="Tahoma" w:hAnsi="Tahoma" w:cs="Tahoma"/>
          <w:sz w:val="24"/>
        </w:rPr>
      </w:pPr>
    </w:p>
    <w:p w:rsidR="00A923EC" w:rsidRPr="0060595E" w:rsidRDefault="00A923EC" w:rsidP="005E6BCE">
      <w:pPr>
        <w:tabs>
          <w:tab w:val="left" w:pos="6705"/>
        </w:tabs>
        <w:ind w:left="426" w:right="-283"/>
        <w:jc w:val="both"/>
        <w:rPr>
          <w:rFonts w:ascii="Tahoma" w:hAnsi="Tahoma" w:cs="Tahoma"/>
          <w:b/>
          <w:sz w:val="24"/>
        </w:rPr>
      </w:pPr>
      <w:r w:rsidRPr="0060595E">
        <w:rPr>
          <w:rFonts w:ascii="Tahoma" w:hAnsi="Tahoma" w:cs="Tahoma"/>
          <w:b/>
          <w:sz w:val="24"/>
        </w:rPr>
        <w:lastRenderedPageBreak/>
        <w:t>Gesellschafter 1</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Vorname, Name:</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Geburtstag:</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Anschrift:</w:t>
      </w:r>
    </w:p>
    <w:p w:rsidR="00A923EC" w:rsidRPr="00A923EC" w:rsidRDefault="00A923EC" w:rsidP="005E6BCE">
      <w:pPr>
        <w:tabs>
          <w:tab w:val="left" w:pos="6705"/>
        </w:tabs>
        <w:ind w:left="426" w:right="-283"/>
        <w:jc w:val="both"/>
        <w:rPr>
          <w:rFonts w:ascii="Tahoma" w:hAnsi="Tahoma" w:cs="Tahoma"/>
          <w:sz w:val="24"/>
        </w:rPr>
      </w:pPr>
    </w:p>
    <w:p w:rsidR="00A923EC" w:rsidRPr="0060595E" w:rsidRDefault="00A923EC" w:rsidP="005E6BCE">
      <w:pPr>
        <w:tabs>
          <w:tab w:val="left" w:pos="6705"/>
        </w:tabs>
        <w:ind w:left="426" w:right="-283"/>
        <w:jc w:val="both"/>
        <w:rPr>
          <w:rFonts w:ascii="Tahoma" w:hAnsi="Tahoma" w:cs="Tahoma"/>
          <w:b/>
          <w:sz w:val="24"/>
        </w:rPr>
      </w:pPr>
      <w:r w:rsidRPr="0060595E">
        <w:rPr>
          <w:rFonts w:ascii="Tahoma" w:hAnsi="Tahoma" w:cs="Tahoma"/>
          <w:b/>
          <w:sz w:val="24"/>
        </w:rPr>
        <w:t>Gesellschafter 2</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Vorname, Name:</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Geburtstag:</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Anschrift:</w:t>
      </w:r>
    </w:p>
    <w:p w:rsidR="00A923EC" w:rsidRPr="00A923EC" w:rsidRDefault="00A923EC" w:rsidP="005E6BCE">
      <w:pPr>
        <w:tabs>
          <w:tab w:val="left" w:pos="6705"/>
        </w:tabs>
        <w:ind w:left="426" w:right="-283"/>
        <w:jc w:val="both"/>
        <w:rPr>
          <w:rFonts w:ascii="Tahoma" w:hAnsi="Tahoma" w:cs="Tahoma"/>
          <w:sz w:val="24"/>
        </w:rPr>
      </w:pPr>
    </w:p>
    <w:p w:rsidR="00A923EC" w:rsidRPr="0060595E" w:rsidRDefault="00A923EC" w:rsidP="005E6BCE">
      <w:pPr>
        <w:tabs>
          <w:tab w:val="left" w:pos="6705"/>
        </w:tabs>
        <w:ind w:left="426" w:right="-283"/>
        <w:jc w:val="both"/>
        <w:rPr>
          <w:rFonts w:ascii="Tahoma" w:hAnsi="Tahoma" w:cs="Tahoma"/>
          <w:b/>
          <w:sz w:val="24"/>
        </w:rPr>
      </w:pPr>
      <w:r w:rsidRPr="0060595E">
        <w:rPr>
          <w:rFonts w:ascii="Tahoma" w:hAnsi="Tahoma" w:cs="Tahoma"/>
          <w:b/>
          <w:sz w:val="24"/>
        </w:rPr>
        <w:t>Gesellschafter 3</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Vorname, Name:</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Geburtstag:</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Anschrift:</w:t>
      </w:r>
    </w:p>
    <w:p w:rsidR="00A923EC" w:rsidRPr="00A923EC" w:rsidRDefault="00A923EC" w:rsidP="005E6BCE">
      <w:pPr>
        <w:tabs>
          <w:tab w:val="left" w:pos="6705"/>
        </w:tabs>
        <w:ind w:left="426" w:right="-283"/>
        <w:jc w:val="both"/>
        <w:rPr>
          <w:rFonts w:ascii="Tahoma" w:hAnsi="Tahoma" w:cs="Tahoma"/>
          <w:sz w:val="24"/>
        </w:rPr>
      </w:pPr>
    </w:p>
    <w:p w:rsidR="00A923EC" w:rsidRPr="0060595E" w:rsidRDefault="00A923EC" w:rsidP="005E6BCE">
      <w:pPr>
        <w:tabs>
          <w:tab w:val="left" w:pos="6705"/>
        </w:tabs>
        <w:ind w:left="426" w:right="-283"/>
        <w:jc w:val="both"/>
        <w:rPr>
          <w:rFonts w:ascii="Tahoma" w:hAnsi="Tahoma" w:cs="Tahoma"/>
          <w:b/>
          <w:sz w:val="24"/>
        </w:rPr>
      </w:pPr>
      <w:r w:rsidRPr="0060595E">
        <w:rPr>
          <w:rFonts w:ascii="Tahoma" w:hAnsi="Tahoma" w:cs="Tahoma"/>
          <w:b/>
          <w:sz w:val="24"/>
        </w:rPr>
        <w:t>Gesellschafter 4</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Vorname, Name:</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Geburtstag:</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Anschrift:</w:t>
      </w:r>
    </w:p>
    <w:p w:rsidR="00A923EC" w:rsidRDefault="00A923EC" w:rsidP="005E6BCE">
      <w:pPr>
        <w:tabs>
          <w:tab w:val="left" w:pos="6705"/>
        </w:tabs>
        <w:ind w:left="426" w:right="-283"/>
        <w:jc w:val="both"/>
        <w:rPr>
          <w:rFonts w:ascii="Tahoma" w:hAnsi="Tahoma" w:cs="Tahoma"/>
          <w:sz w:val="24"/>
        </w:rPr>
      </w:pPr>
    </w:p>
    <w:p w:rsidR="001D5318" w:rsidRPr="00A923EC" w:rsidRDefault="001D5318"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 4 Gesellschaftskapital Höhe / Wert der Einlagen</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Die Gesellschafter bringen Einlagen (Barvermögen, Geschäftsräume oder Grundstücke, Einrichtungsgegenstände usw.) in folgender Höhe in das Gesellschaftsvermögen der GbR ein:</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1D5318">
        <w:rPr>
          <w:rFonts w:ascii="Tahoma" w:hAnsi="Tahoma" w:cs="Tahoma"/>
          <w:b/>
          <w:sz w:val="24"/>
        </w:rPr>
        <w:t>Gesellschafter 1</w:t>
      </w:r>
      <w:r w:rsidRPr="00A923EC">
        <w:rPr>
          <w:rFonts w:ascii="Tahoma" w:hAnsi="Tahoma" w:cs="Tahoma"/>
          <w:sz w:val="24"/>
        </w:rPr>
        <w:t xml:space="preserve">: </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 xml:space="preserve">Bareinlagen: </w:t>
      </w:r>
      <w:proofErr w:type="spellStart"/>
      <w:r w:rsidRPr="00166428">
        <w:rPr>
          <w:rFonts w:ascii="Tahoma" w:hAnsi="Tahoma" w:cs="Tahoma"/>
          <w:sz w:val="24"/>
        </w:rPr>
        <w:t>xxxx</w:t>
      </w:r>
      <w:proofErr w:type="spellEnd"/>
      <w:r w:rsidRPr="00166428">
        <w:rPr>
          <w:rFonts w:ascii="Tahoma" w:hAnsi="Tahoma" w:cs="Tahoma"/>
          <w:sz w:val="24"/>
        </w:rPr>
        <w:t xml:space="preserve"> </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Sonstige Einlagen: xxx</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1D5318">
        <w:rPr>
          <w:rFonts w:ascii="Tahoma" w:hAnsi="Tahoma" w:cs="Tahoma"/>
          <w:b/>
          <w:sz w:val="24"/>
        </w:rPr>
        <w:t>Gesellschafter 2</w:t>
      </w:r>
      <w:r w:rsidRPr="00A923EC">
        <w:rPr>
          <w:rFonts w:ascii="Tahoma" w:hAnsi="Tahoma" w:cs="Tahoma"/>
          <w:sz w:val="24"/>
        </w:rPr>
        <w:t xml:space="preserve">: </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 xml:space="preserve">Bareinlagen: </w:t>
      </w:r>
      <w:proofErr w:type="spellStart"/>
      <w:r w:rsidRPr="00166428">
        <w:rPr>
          <w:rFonts w:ascii="Tahoma" w:hAnsi="Tahoma" w:cs="Tahoma"/>
          <w:sz w:val="24"/>
        </w:rPr>
        <w:t>xxxx</w:t>
      </w:r>
      <w:proofErr w:type="spellEnd"/>
      <w:r w:rsidRPr="00166428">
        <w:rPr>
          <w:rFonts w:ascii="Tahoma" w:hAnsi="Tahoma" w:cs="Tahoma"/>
          <w:sz w:val="24"/>
        </w:rPr>
        <w:t xml:space="preserve"> </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Sonstige Einlagen: xxx</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1D5318">
        <w:rPr>
          <w:rFonts w:ascii="Tahoma" w:hAnsi="Tahoma" w:cs="Tahoma"/>
          <w:b/>
          <w:sz w:val="24"/>
        </w:rPr>
        <w:t>Gesellschafter 3</w:t>
      </w:r>
      <w:r w:rsidRPr="00A923EC">
        <w:rPr>
          <w:rFonts w:ascii="Tahoma" w:hAnsi="Tahoma" w:cs="Tahoma"/>
          <w:sz w:val="24"/>
        </w:rPr>
        <w:t xml:space="preserve">: </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 xml:space="preserve">Bareinlagen: </w:t>
      </w:r>
      <w:proofErr w:type="spellStart"/>
      <w:r w:rsidRPr="00166428">
        <w:rPr>
          <w:rFonts w:ascii="Tahoma" w:hAnsi="Tahoma" w:cs="Tahoma"/>
          <w:sz w:val="24"/>
        </w:rPr>
        <w:t>xxxx</w:t>
      </w:r>
      <w:proofErr w:type="spellEnd"/>
      <w:r w:rsidRPr="00166428">
        <w:rPr>
          <w:rFonts w:ascii="Tahoma" w:hAnsi="Tahoma" w:cs="Tahoma"/>
          <w:sz w:val="24"/>
        </w:rPr>
        <w:t xml:space="preserve"> </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Sonstige Einlagen: xxx</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1D5318">
        <w:rPr>
          <w:rFonts w:ascii="Tahoma" w:hAnsi="Tahoma" w:cs="Tahoma"/>
          <w:b/>
          <w:sz w:val="24"/>
        </w:rPr>
        <w:t>Gesellschafter 4</w:t>
      </w:r>
      <w:r w:rsidRPr="00A923EC">
        <w:rPr>
          <w:rFonts w:ascii="Tahoma" w:hAnsi="Tahoma" w:cs="Tahoma"/>
          <w:sz w:val="24"/>
        </w:rPr>
        <w:t xml:space="preserve">: </w:t>
      </w:r>
    </w:p>
    <w:p w:rsidR="00166428" w:rsidRPr="00166428" w:rsidRDefault="00166428" w:rsidP="00166428">
      <w:pPr>
        <w:tabs>
          <w:tab w:val="left" w:pos="6705"/>
        </w:tabs>
        <w:ind w:left="426" w:right="-283"/>
        <w:jc w:val="both"/>
        <w:rPr>
          <w:rFonts w:ascii="Tahoma" w:hAnsi="Tahoma" w:cs="Tahoma"/>
          <w:sz w:val="24"/>
        </w:rPr>
      </w:pPr>
      <w:r w:rsidRPr="00166428">
        <w:rPr>
          <w:rFonts w:ascii="Tahoma" w:hAnsi="Tahoma" w:cs="Tahoma"/>
          <w:sz w:val="24"/>
        </w:rPr>
        <w:t xml:space="preserve">Bareinlagen: </w:t>
      </w:r>
      <w:proofErr w:type="spellStart"/>
      <w:r w:rsidRPr="00166428">
        <w:rPr>
          <w:rFonts w:ascii="Tahoma" w:hAnsi="Tahoma" w:cs="Tahoma"/>
          <w:sz w:val="24"/>
        </w:rPr>
        <w:t>xxxx</w:t>
      </w:r>
      <w:proofErr w:type="spellEnd"/>
      <w:r w:rsidRPr="00166428">
        <w:rPr>
          <w:rFonts w:ascii="Tahoma" w:hAnsi="Tahoma" w:cs="Tahoma"/>
          <w:sz w:val="24"/>
        </w:rPr>
        <w:t xml:space="preserve"> </w:t>
      </w:r>
    </w:p>
    <w:p w:rsidR="00A923EC" w:rsidRPr="00A923EC" w:rsidRDefault="00166428" w:rsidP="00166428">
      <w:pPr>
        <w:tabs>
          <w:tab w:val="left" w:pos="6705"/>
        </w:tabs>
        <w:ind w:left="426" w:right="-283"/>
        <w:jc w:val="both"/>
        <w:rPr>
          <w:rFonts w:ascii="Tahoma" w:hAnsi="Tahoma" w:cs="Tahoma"/>
          <w:sz w:val="24"/>
        </w:rPr>
      </w:pPr>
      <w:r w:rsidRPr="00166428">
        <w:rPr>
          <w:rFonts w:ascii="Tahoma" w:hAnsi="Tahoma" w:cs="Tahoma"/>
          <w:sz w:val="24"/>
        </w:rPr>
        <w:t>Sonstige Einlagen: xxx</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Es ergibt sich ein Gesamtkapital in Höhe von </w:t>
      </w:r>
      <w:proofErr w:type="spellStart"/>
      <w:r w:rsidR="00166428">
        <w:rPr>
          <w:rFonts w:ascii="Tahoma" w:hAnsi="Tahoma" w:cs="Tahoma"/>
          <w:sz w:val="24"/>
        </w:rPr>
        <w:t>xxxxx</w:t>
      </w:r>
      <w:proofErr w:type="spellEnd"/>
      <w:r w:rsidR="001D5318" w:rsidRPr="001D5318">
        <w:rPr>
          <w:rFonts w:ascii="Tahoma" w:hAnsi="Tahoma" w:cs="Tahoma"/>
          <w:sz w:val="24"/>
        </w:rPr>
        <w:t xml:space="preserve"> €</w:t>
      </w:r>
      <w:r w:rsidRPr="00A923EC">
        <w:rPr>
          <w:rFonts w:ascii="Tahoma" w:hAnsi="Tahoma" w:cs="Tahoma"/>
          <w:sz w:val="24"/>
        </w:rPr>
        <w:t xml:space="preserve"> und eine Beteiligung am Gesellschaftsvermögen von:</w:t>
      </w:r>
    </w:p>
    <w:p w:rsidR="00A923EC" w:rsidRPr="00A923EC" w:rsidRDefault="00A923EC" w:rsidP="005E6BCE">
      <w:pPr>
        <w:tabs>
          <w:tab w:val="left" w:pos="6705"/>
        </w:tabs>
        <w:ind w:left="426" w:right="-283"/>
        <w:jc w:val="both"/>
        <w:rPr>
          <w:rFonts w:ascii="Tahoma" w:hAnsi="Tahoma" w:cs="Tahoma"/>
          <w:sz w:val="24"/>
        </w:rPr>
      </w:pPr>
    </w:p>
    <w:p w:rsidR="00166428" w:rsidRDefault="00166428"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1 mit </w:t>
      </w:r>
      <w:r w:rsidR="00166428">
        <w:rPr>
          <w:rFonts w:ascii="Tahoma" w:hAnsi="Tahoma" w:cs="Tahoma"/>
          <w:sz w:val="24"/>
        </w:rPr>
        <w:t>xxx</w:t>
      </w:r>
      <w:r w:rsidRPr="00A923EC">
        <w:rPr>
          <w:rFonts w:ascii="Tahoma" w:hAnsi="Tahoma" w:cs="Tahoma"/>
          <w:sz w:val="24"/>
        </w:rPr>
        <w:t xml:space="preserve"> Prozent</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2 mit </w:t>
      </w:r>
      <w:r w:rsidR="00166428">
        <w:rPr>
          <w:rFonts w:ascii="Tahoma" w:hAnsi="Tahoma" w:cs="Tahoma"/>
          <w:sz w:val="24"/>
        </w:rPr>
        <w:t>xxx</w:t>
      </w:r>
      <w:r w:rsidRPr="00A923EC">
        <w:rPr>
          <w:rFonts w:ascii="Tahoma" w:hAnsi="Tahoma" w:cs="Tahoma"/>
          <w:sz w:val="24"/>
        </w:rPr>
        <w:t xml:space="preserve"> Prozent</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3 mit </w:t>
      </w:r>
      <w:r w:rsidR="00166428">
        <w:rPr>
          <w:rFonts w:ascii="Tahoma" w:hAnsi="Tahoma" w:cs="Tahoma"/>
          <w:sz w:val="24"/>
        </w:rPr>
        <w:t xml:space="preserve">xxx </w:t>
      </w:r>
      <w:r w:rsidRPr="00A923EC">
        <w:rPr>
          <w:rFonts w:ascii="Tahoma" w:hAnsi="Tahoma" w:cs="Tahoma"/>
          <w:sz w:val="24"/>
        </w:rPr>
        <w:t>Prozent</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4 mit </w:t>
      </w:r>
      <w:r w:rsidR="00166428">
        <w:rPr>
          <w:rFonts w:ascii="Tahoma" w:hAnsi="Tahoma" w:cs="Tahoma"/>
          <w:sz w:val="24"/>
        </w:rPr>
        <w:t xml:space="preserve">xxx </w:t>
      </w:r>
      <w:r w:rsidRPr="00A923EC">
        <w:rPr>
          <w:rFonts w:ascii="Tahoma" w:hAnsi="Tahoma" w:cs="Tahoma"/>
          <w:sz w:val="24"/>
        </w:rPr>
        <w:t xml:space="preserve">Prozent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 5 Tätigkeitsvergütung</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Jeder Gesellschafter erhält für seine Tätigkeit in der GbR eine monatliche Vergütung in Höhe von </w:t>
      </w:r>
      <w:proofErr w:type="spellStart"/>
      <w:r w:rsidR="00166428">
        <w:rPr>
          <w:rFonts w:ascii="Tahoma" w:hAnsi="Tahoma" w:cs="Tahoma"/>
          <w:sz w:val="24"/>
        </w:rPr>
        <w:t>xxxx</w:t>
      </w:r>
      <w:proofErr w:type="spellEnd"/>
      <w:r w:rsidR="001D5318" w:rsidRPr="001D5318">
        <w:rPr>
          <w:rFonts w:ascii="Tahoma" w:hAnsi="Tahoma" w:cs="Tahoma"/>
          <w:sz w:val="24"/>
        </w:rPr>
        <w:t xml:space="preserve"> €</w:t>
      </w:r>
      <w:r w:rsidRPr="00A923EC">
        <w:rPr>
          <w:rFonts w:ascii="Tahoma" w:hAnsi="Tahoma" w:cs="Tahoma"/>
          <w:sz w:val="24"/>
        </w:rPr>
        <w: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pStyle w:val="a0"/>
        <w:spacing w:line="276" w:lineRule="auto"/>
        <w:ind w:left="426" w:right="-283"/>
        <w:jc w:val="both"/>
        <w:rPr>
          <w:rFonts w:ascii="Tahoma" w:hAnsi="Tahoma" w:cs="Tahoma"/>
          <w:b/>
          <w:kern w:val="28"/>
          <w:sz w:val="30"/>
          <w:szCs w:val="30"/>
        </w:rPr>
      </w:pPr>
      <w:r w:rsidRPr="00A923EC">
        <w:rPr>
          <w:rFonts w:ascii="Tahoma" w:hAnsi="Tahoma" w:cs="Tahoma"/>
          <w:b/>
          <w:kern w:val="28"/>
          <w:sz w:val="30"/>
          <w:szCs w:val="30"/>
        </w:rPr>
        <w:t>§ 6 Geschäftsführung und Vertretung</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(1) Alle Gesellschafter sind nur gemeinschaftlich zur Geschäftsführung der GbR berechtigt.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oder</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(1) Ausschließlich die Gesellschafter </w:t>
      </w:r>
      <w:proofErr w:type="spellStart"/>
      <w:r w:rsidR="00166428">
        <w:rPr>
          <w:rFonts w:ascii="Tahoma" w:hAnsi="Tahoma" w:cs="Tahoma"/>
          <w:sz w:val="24"/>
        </w:rPr>
        <w:t>xxxxx</w:t>
      </w:r>
      <w:proofErr w:type="spellEnd"/>
      <w:r w:rsidR="001D5318" w:rsidRPr="00A923EC">
        <w:rPr>
          <w:rFonts w:ascii="Tahoma" w:hAnsi="Tahoma" w:cs="Tahoma"/>
          <w:sz w:val="24"/>
        </w:rPr>
        <w:t xml:space="preserve"> und </w:t>
      </w:r>
      <w:proofErr w:type="spellStart"/>
      <w:r w:rsidR="00166428">
        <w:rPr>
          <w:rFonts w:ascii="Tahoma" w:hAnsi="Tahoma" w:cs="Tahoma"/>
          <w:sz w:val="24"/>
        </w:rPr>
        <w:t>xxxxx</w:t>
      </w:r>
      <w:proofErr w:type="spellEnd"/>
      <w:r w:rsidRPr="00A923EC">
        <w:rPr>
          <w:rFonts w:ascii="Tahoma" w:hAnsi="Tahoma" w:cs="Tahoma"/>
          <w:sz w:val="24"/>
        </w:rPr>
        <w:t xml:space="preserve"> sind zur Geschäftsführung berechtigt. Alle weiteren Gesellschafter fungieren als "stille Gesellschafter".</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(2) Alle Gesellschafter sind gemeinschaftlich zur Vertretung der GbR berechtigt.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oder</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(2) Ausschließlich die Gesellschafter </w:t>
      </w:r>
      <w:proofErr w:type="spellStart"/>
      <w:r w:rsidR="00166428">
        <w:rPr>
          <w:rFonts w:ascii="Tahoma" w:hAnsi="Tahoma" w:cs="Tahoma"/>
          <w:sz w:val="24"/>
        </w:rPr>
        <w:t>xxxxx</w:t>
      </w:r>
      <w:proofErr w:type="spellEnd"/>
      <w:r w:rsidRPr="00A923EC">
        <w:rPr>
          <w:rFonts w:ascii="Tahoma" w:hAnsi="Tahoma" w:cs="Tahoma"/>
          <w:sz w:val="24"/>
        </w:rPr>
        <w:t xml:space="preserve"> und </w:t>
      </w:r>
      <w:proofErr w:type="spellStart"/>
      <w:r w:rsidR="00166428">
        <w:rPr>
          <w:rFonts w:ascii="Tahoma" w:hAnsi="Tahoma" w:cs="Tahoma"/>
          <w:sz w:val="24"/>
        </w:rPr>
        <w:t>xxxxx</w:t>
      </w:r>
      <w:proofErr w:type="spellEnd"/>
      <w:r w:rsidRPr="00A923EC">
        <w:rPr>
          <w:rFonts w:ascii="Tahoma" w:hAnsi="Tahoma" w:cs="Tahoma"/>
          <w:sz w:val="24"/>
        </w:rPr>
        <w:t xml:space="preserve"> sind zur Vertretung berechtigt.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Die Berechtigung von Geschäftsführung und Vertretung betrifft alle Entscheidungen und Maßnahmen des gewöhnlichen Geschäftsbetriebes mit Ausnahme folgender Fälle, für die ein gemeinschaftlicher Beschluss aller Gesellschafter erforderlich ist:</w:t>
      </w:r>
    </w:p>
    <w:p w:rsidR="00A923EC" w:rsidRPr="00A923EC" w:rsidRDefault="00A923EC" w:rsidP="005E6BCE">
      <w:pPr>
        <w:tabs>
          <w:tab w:val="left" w:pos="6705"/>
        </w:tabs>
        <w:ind w:left="426" w:right="-283"/>
        <w:jc w:val="both"/>
        <w:rPr>
          <w:rFonts w:ascii="Tahoma" w:hAnsi="Tahoma" w:cs="Tahoma"/>
          <w:sz w:val="24"/>
        </w:rPr>
      </w:pPr>
    </w:p>
    <w:p w:rsidR="00A923EC" w:rsidRPr="00166428" w:rsidRDefault="00A923EC" w:rsidP="00166428">
      <w:pPr>
        <w:pStyle w:val="aff4"/>
        <w:numPr>
          <w:ilvl w:val="0"/>
          <w:numId w:val="24"/>
        </w:numPr>
        <w:tabs>
          <w:tab w:val="left" w:pos="6705"/>
        </w:tabs>
        <w:ind w:right="-283"/>
        <w:jc w:val="both"/>
        <w:rPr>
          <w:rFonts w:ascii="Tahoma" w:hAnsi="Tahoma" w:cs="Tahoma"/>
          <w:sz w:val="24"/>
        </w:rPr>
      </w:pPr>
      <w:r w:rsidRPr="00166428">
        <w:rPr>
          <w:rFonts w:ascii="Tahoma" w:hAnsi="Tahoma" w:cs="Tahoma"/>
          <w:sz w:val="24"/>
        </w:rPr>
        <w:t xml:space="preserve">Vertragsgebundene Aufträge und Abschlüsse mit einem Volumen von mehr als </w:t>
      </w:r>
      <w:r w:rsidR="00166428" w:rsidRPr="00166428">
        <w:rPr>
          <w:rFonts w:ascii="Tahoma" w:hAnsi="Tahoma" w:cs="Tahoma"/>
          <w:sz w:val="24"/>
        </w:rPr>
        <w:t>xxx</w:t>
      </w:r>
      <w:r w:rsidRPr="00166428">
        <w:rPr>
          <w:rFonts w:ascii="Tahoma" w:hAnsi="Tahoma" w:cs="Tahoma"/>
          <w:sz w:val="24"/>
        </w:rPr>
        <w:t xml:space="preserve"> Euro,</w:t>
      </w:r>
    </w:p>
    <w:p w:rsidR="00A923EC" w:rsidRPr="00166428" w:rsidRDefault="00A923EC" w:rsidP="00166428">
      <w:pPr>
        <w:pStyle w:val="aff4"/>
        <w:numPr>
          <w:ilvl w:val="0"/>
          <w:numId w:val="24"/>
        </w:numPr>
        <w:tabs>
          <w:tab w:val="left" w:pos="6705"/>
        </w:tabs>
        <w:ind w:right="-283"/>
        <w:jc w:val="both"/>
        <w:rPr>
          <w:rFonts w:ascii="Tahoma" w:hAnsi="Tahoma" w:cs="Tahoma"/>
          <w:sz w:val="24"/>
        </w:rPr>
      </w:pPr>
      <w:r w:rsidRPr="00166428">
        <w:rPr>
          <w:rFonts w:ascii="Tahoma" w:hAnsi="Tahoma" w:cs="Tahoma"/>
          <w:sz w:val="24"/>
        </w:rPr>
        <w:t>Änderungen bezüglich Geschäftsführung und Vertretung,</w:t>
      </w:r>
    </w:p>
    <w:p w:rsidR="00166428" w:rsidRDefault="00A923EC" w:rsidP="00166428">
      <w:pPr>
        <w:pStyle w:val="aff4"/>
        <w:numPr>
          <w:ilvl w:val="0"/>
          <w:numId w:val="24"/>
        </w:numPr>
        <w:tabs>
          <w:tab w:val="left" w:pos="6705"/>
        </w:tabs>
        <w:ind w:right="-283"/>
        <w:jc w:val="both"/>
        <w:rPr>
          <w:rFonts w:ascii="Tahoma" w:hAnsi="Tahoma" w:cs="Tahoma"/>
          <w:sz w:val="24"/>
        </w:rPr>
      </w:pPr>
      <w:r w:rsidRPr="00166428">
        <w:rPr>
          <w:rFonts w:ascii="Tahoma" w:hAnsi="Tahoma" w:cs="Tahoma"/>
          <w:sz w:val="24"/>
        </w:rPr>
        <w:t>Veräußerung / Erwerb von Gesellschafteranteilen</w:t>
      </w:r>
    </w:p>
    <w:p w:rsidR="00A923EC" w:rsidRPr="00166428" w:rsidRDefault="00166428" w:rsidP="00166428">
      <w:pPr>
        <w:pStyle w:val="aff4"/>
        <w:numPr>
          <w:ilvl w:val="0"/>
          <w:numId w:val="24"/>
        </w:numPr>
        <w:tabs>
          <w:tab w:val="left" w:pos="6705"/>
        </w:tabs>
        <w:ind w:right="-283"/>
        <w:jc w:val="both"/>
        <w:rPr>
          <w:rFonts w:ascii="Tahoma" w:hAnsi="Tahoma" w:cs="Tahoma"/>
          <w:sz w:val="24"/>
        </w:rPr>
      </w:pPr>
      <w:r w:rsidRPr="00166428">
        <w:rPr>
          <w:rFonts w:ascii="Tahoma" w:hAnsi="Tahoma" w:cs="Tahoma"/>
          <w:sz w:val="24"/>
        </w:rPr>
        <w:t xml:space="preserve">Sonstige: </w:t>
      </w:r>
      <w:proofErr w:type="spellStart"/>
      <w:r w:rsidRPr="00166428">
        <w:rPr>
          <w:rFonts w:ascii="Tahoma" w:hAnsi="Tahoma" w:cs="Tahoma"/>
          <w:sz w:val="24"/>
        </w:rPr>
        <w:t>xxxx</w:t>
      </w:r>
      <w:proofErr w:type="spellEnd"/>
      <w:r w:rsidR="00867A79" w:rsidRPr="00166428">
        <w:rPr>
          <w:rFonts w:ascii="Tahoma" w:hAnsi="Tahoma" w:cs="Tahoma"/>
          <w:sz w:val="24"/>
        </w:rPr>
        <w: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xml:space="preserve">§ 7 Geschäftsjahr </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(1) Das Geschäftsjahr der GbR beginnt am </w:t>
      </w:r>
      <w:proofErr w:type="spellStart"/>
      <w:r w:rsidR="00166428">
        <w:rPr>
          <w:rFonts w:ascii="Tahoma" w:hAnsi="Tahoma" w:cs="Tahoma"/>
          <w:sz w:val="24"/>
        </w:rPr>
        <w:t>xx</w:t>
      </w:r>
      <w:r w:rsidRPr="00A923EC">
        <w:rPr>
          <w:rFonts w:ascii="Tahoma" w:hAnsi="Tahoma" w:cs="Tahoma"/>
          <w:sz w:val="24"/>
        </w:rPr>
        <w:t>.</w:t>
      </w:r>
      <w:r w:rsidR="00166428">
        <w:rPr>
          <w:rFonts w:ascii="Tahoma" w:hAnsi="Tahoma" w:cs="Tahoma"/>
          <w:sz w:val="24"/>
        </w:rPr>
        <w:t>xx</w:t>
      </w:r>
      <w:r w:rsidRPr="00A923EC">
        <w:rPr>
          <w:rFonts w:ascii="Tahoma" w:hAnsi="Tahoma" w:cs="Tahoma"/>
          <w:sz w:val="24"/>
        </w:rPr>
        <w:t>.</w:t>
      </w:r>
      <w:r w:rsidR="00166428">
        <w:rPr>
          <w:rFonts w:ascii="Tahoma" w:hAnsi="Tahoma" w:cs="Tahoma"/>
          <w:sz w:val="24"/>
        </w:rPr>
        <w:t>xxx</w:t>
      </w:r>
      <w:proofErr w:type="spellEnd"/>
      <w:r w:rsidRPr="00A923EC">
        <w:rPr>
          <w:rFonts w:ascii="Tahoma" w:hAnsi="Tahoma" w:cs="Tahoma"/>
          <w:sz w:val="24"/>
        </w:rPr>
        <w:t xml:space="preserve"> und endet jeweils zum </w:t>
      </w:r>
      <w:proofErr w:type="spellStart"/>
      <w:r w:rsidR="00166428">
        <w:rPr>
          <w:rFonts w:ascii="Tahoma" w:hAnsi="Tahoma" w:cs="Tahoma"/>
          <w:sz w:val="24"/>
        </w:rPr>
        <w:t>xx</w:t>
      </w:r>
      <w:r w:rsidR="00166428" w:rsidRPr="00A923EC">
        <w:rPr>
          <w:rFonts w:ascii="Tahoma" w:hAnsi="Tahoma" w:cs="Tahoma"/>
          <w:sz w:val="24"/>
        </w:rPr>
        <w:t>.</w:t>
      </w:r>
      <w:r w:rsidR="00166428">
        <w:rPr>
          <w:rFonts w:ascii="Tahoma" w:hAnsi="Tahoma" w:cs="Tahoma"/>
          <w:sz w:val="24"/>
        </w:rPr>
        <w:t>xx</w:t>
      </w:r>
      <w:r w:rsidR="00166428" w:rsidRPr="00A923EC">
        <w:rPr>
          <w:rFonts w:ascii="Tahoma" w:hAnsi="Tahoma" w:cs="Tahoma"/>
          <w:sz w:val="24"/>
        </w:rPr>
        <w:t>.</w:t>
      </w:r>
      <w:r w:rsidR="00166428">
        <w:rPr>
          <w:rFonts w:ascii="Tahoma" w:hAnsi="Tahoma" w:cs="Tahoma"/>
          <w:sz w:val="24"/>
        </w:rPr>
        <w:t>xxx</w:t>
      </w:r>
      <w:proofErr w:type="spellEnd"/>
      <w:r w:rsidRPr="00A923EC">
        <w:rPr>
          <w:rFonts w:ascii="Tahoma" w:hAnsi="Tahoma" w:cs="Tahoma"/>
          <w:sz w:val="24"/>
        </w:rPr>
        <w:t xml:space="preserve"> eines jeden Jahres.</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oder</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(1) Das Geschäftsjahr der GbR entspricht dem Kalenderjahr.</w:t>
      </w:r>
    </w:p>
    <w:p w:rsidR="00A923EC" w:rsidRPr="00A923EC" w:rsidRDefault="00A923EC" w:rsidP="005E6BCE">
      <w:pPr>
        <w:tabs>
          <w:tab w:val="left" w:pos="6705"/>
        </w:tabs>
        <w:ind w:left="426" w:right="-283"/>
        <w:jc w:val="both"/>
        <w:rPr>
          <w:rFonts w:ascii="Tahoma" w:hAnsi="Tahoma" w:cs="Tahoma"/>
          <w:sz w:val="24"/>
        </w:rPr>
      </w:pPr>
    </w:p>
    <w:p w:rsidR="00166428" w:rsidRDefault="00166428" w:rsidP="005E6BCE">
      <w:pPr>
        <w:tabs>
          <w:tab w:val="left" w:pos="6705"/>
        </w:tabs>
        <w:ind w:left="426" w:right="-283"/>
        <w:jc w:val="both"/>
        <w:rPr>
          <w:rFonts w:ascii="Tahoma" w:hAnsi="Tahoma" w:cs="Tahoma"/>
          <w:b/>
          <w:kern w:val="28"/>
          <w:sz w:val="30"/>
          <w:szCs w:val="30"/>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xml:space="preserve">§ 8 Jahresabschluss </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Nach Ablauf eines Geschäftsjahres ist der Jahresabschluss auf der Grundlage einer Gewinn- und Verlustrechnung von jedem Gesellschafter innerhalb von </w:t>
      </w:r>
      <w:r w:rsidR="00166428">
        <w:rPr>
          <w:rFonts w:ascii="Tahoma" w:hAnsi="Tahoma" w:cs="Tahoma"/>
          <w:sz w:val="24"/>
        </w:rPr>
        <w:t>xx</w:t>
      </w:r>
      <w:r w:rsidRPr="00A923EC">
        <w:rPr>
          <w:rFonts w:ascii="Tahoma" w:hAnsi="Tahoma" w:cs="Tahoma"/>
          <w:sz w:val="24"/>
        </w:rPr>
        <w:t xml:space="preserve"> Monaten aufzustellen.</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9 Gewinn- und Verlustbeteiligung</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Auf der Grundlage von § 8 wird der Gewinn der GbR nach prozentualer Beteiligung der Gesellschafter aufgeteilt. Ergibt sich ein Verlust, sind die Gesellschafter hingegen mit prozentualer Beteiligung zum Ausgleich verpflichtet.</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Die Überschussvergütung bzw. Ausgleichszahlung erfolgt </w:t>
      </w:r>
      <w:r w:rsidR="00867A79">
        <w:rPr>
          <w:rFonts w:ascii="Tahoma" w:hAnsi="Tahoma" w:cs="Tahoma"/>
          <w:sz w:val="24"/>
        </w:rPr>
        <w:t xml:space="preserve">einmal </w:t>
      </w:r>
      <w:r w:rsidRPr="00A923EC">
        <w:rPr>
          <w:rFonts w:ascii="Tahoma" w:hAnsi="Tahoma" w:cs="Tahoma"/>
          <w:sz w:val="24"/>
        </w:rPr>
        <w:t>jährlich.</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10 Einsichtsrecht</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Jeder Gesellschafter ist dazu berechtigt, sich entweder selbst durch Einsicht in die Geschäftsunterlagen über die Gesellschaftssituation zu informieren oder einen zur Verschwiegenheit verpflichteten Dritten mit der Wahrnehmung dieser Rechte zu beauftragen.</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11 Kündigung eines Gesellschafters</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 xml:space="preserve">Hat die GbR nur zwei Gesellschafter und einer davon kündigt, ist die gesamte Personengesellschaft zwingend aufgelöst. Besteht eine GbR aus mehr als zwei Gesellschaftern und ein Gesellschafter kündigt, so scheidet dieser aus der Gesellschaft aus und die GbR wird von den verbleibenden Gesellschaftern weitergeführt. Ein Auseinandersetzungsguthaben unter Berücksichtigung von Aktiva und Passive der Bilanz sind aufzustellen und dem ausscheidenden Gesellschafter auszuzahlen. </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xml:space="preserve">§ 12 Tod eines Gesellschafters </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Stirbt einer der Gesellschafter, gilt § 11 sinngemäß. Die Bilanz ist hier jedoch zum Zeitpunkt des Todes aufzustellen und an die Erben abzutreten.</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13 Auflösung der GbR</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(1) Die Auflösung der GbR erfolgt entweder gemäß § 1 zum Ende der Gesellschaft, bei zwei Gesellschaftern automatisch gemäß § 11 und § 12. Weiterhin zieht die Eröffnung eines Insolvenzverfahrens über das Gesellschaftsvermögen oder das Privatvermögen eines Gesellschafters eine automatische Auflösung nach sich.</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(2) Die Auflösung der GbR kann zudem per Beschluss der Gesellschafter erfolgen.</w:t>
      </w:r>
    </w:p>
    <w:p w:rsidR="00A923EC" w:rsidRPr="00A923EC" w:rsidRDefault="00A923EC"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t>§ 14 Salvatorische Klausel</w:t>
      </w:r>
    </w:p>
    <w:p w:rsidR="00A923EC" w:rsidRP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Sollten sich einzelne Bestimmungen dieses Gesellschaftervertrages als nichtig oder unwirksam erweisen, berührt dies die Gültigkeit der übrigen Bestimmungen nicht.</w:t>
      </w:r>
    </w:p>
    <w:p w:rsidR="00A923EC" w:rsidRPr="00A923EC" w:rsidRDefault="00A923EC" w:rsidP="005E6BCE">
      <w:pPr>
        <w:tabs>
          <w:tab w:val="left" w:pos="6705"/>
        </w:tabs>
        <w:ind w:left="426" w:right="-283"/>
        <w:jc w:val="both"/>
        <w:rPr>
          <w:rFonts w:ascii="Tahoma" w:hAnsi="Tahoma" w:cs="Tahoma"/>
          <w:sz w:val="24"/>
        </w:rPr>
      </w:pPr>
    </w:p>
    <w:p w:rsidR="00166428" w:rsidRDefault="00166428" w:rsidP="005E6BCE">
      <w:pPr>
        <w:tabs>
          <w:tab w:val="left" w:pos="6705"/>
        </w:tabs>
        <w:ind w:left="426" w:right="-283"/>
        <w:jc w:val="both"/>
        <w:rPr>
          <w:rFonts w:ascii="Tahoma" w:hAnsi="Tahoma" w:cs="Tahoma"/>
          <w:b/>
          <w:kern w:val="28"/>
          <w:sz w:val="30"/>
          <w:szCs w:val="30"/>
        </w:rPr>
      </w:pPr>
    </w:p>
    <w:p w:rsidR="00A923EC" w:rsidRPr="00A923EC" w:rsidRDefault="00A923EC" w:rsidP="005E6BCE">
      <w:pPr>
        <w:tabs>
          <w:tab w:val="left" w:pos="6705"/>
        </w:tabs>
        <w:ind w:left="426" w:right="-283"/>
        <w:jc w:val="both"/>
        <w:rPr>
          <w:rFonts w:ascii="Tahoma" w:hAnsi="Tahoma" w:cs="Tahoma"/>
          <w:b/>
          <w:kern w:val="28"/>
          <w:sz w:val="30"/>
          <w:szCs w:val="30"/>
        </w:rPr>
      </w:pPr>
      <w:r w:rsidRPr="00A923EC">
        <w:rPr>
          <w:rFonts w:ascii="Tahoma" w:hAnsi="Tahoma" w:cs="Tahoma"/>
          <w:b/>
          <w:kern w:val="28"/>
          <w:sz w:val="30"/>
          <w:szCs w:val="30"/>
        </w:rPr>
        <w:lastRenderedPageBreak/>
        <w:t xml:space="preserve">§ 15 Schriftform, Änderung des Vertrages </w:t>
      </w:r>
    </w:p>
    <w:p w:rsidR="00A923EC" w:rsidRDefault="00A923EC" w:rsidP="005E6BCE">
      <w:pPr>
        <w:tabs>
          <w:tab w:val="left" w:pos="6705"/>
        </w:tabs>
        <w:ind w:left="426" w:right="-283"/>
        <w:jc w:val="both"/>
        <w:rPr>
          <w:rFonts w:ascii="Tahoma" w:hAnsi="Tahoma" w:cs="Tahoma"/>
          <w:sz w:val="24"/>
        </w:rPr>
      </w:pPr>
      <w:r w:rsidRPr="00A923EC">
        <w:rPr>
          <w:rFonts w:ascii="Tahoma" w:hAnsi="Tahoma" w:cs="Tahoma"/>
          <w:sz w:val="24"/>
        </w:rPr>
        <w:t>Sämtliche Änderungen und Ergänzungen dieses Vertrages bedürfen der Schriftform und Zustimmung aller Vertragspartner per Unterschrift. Mündliche Abreden sind nicht zulässig.</w:t>
      </w:r>
    </w:p>
    <w:p w:rsidR="00867A79" w:rsidRDefault="00867A79" w:rsidP="005E6BCE">
      <w:pPr>
        <w:tabs>
          <w:tab w:val="left" w:pos="6705"/>
        </w:tabs>
        <w:ind w:left="426" w:right="-283"/>
        <w:jc w:val="both"/>
        <w:rPr>
          <w:rFonts w:ascii="Tahoma" w:hAnsi="Tahoma" w:cs="Tahoma"/>
          <w:sz w:val="24"/>
        </w:rPr>
      </w:pPr>
    </w:p>
    <w:p w:rsidR="00867A79" w:rsidRDefault="00867A79" w:rsidP="005E6BCE">
      <w:pPr>
        <w:tabs>
          <w:tab w:val="left" w:pos="6705"/>
        </w:tabs>
        <w:ind w:left="426" w:right="-283"/>
        <w:jc w:val="both"/>
        <w:rPr>
          <w:rFonts w:ascii="Tahoma" w:hAnsi="Tahoma" w:cs="Tahoma"/>
          <w:sz w:val="24"/>
        </w:rPr>
      </w:pPr>
    </w:p>
    <w:p w:rsidR="00867A79" w:rsidRPr="00A923EC" w:rsidRDefault="00867A79" w:rsidP="005E6BCE">
      <w:pPr>
        <w:tabs>
          <w:tab w:val="left" w:pos="6705"/>
        </w:tabs>
        <w:ind w:left="426" w:right="-283"/>
        <w:jc w:val="both"/>
        <w:rPr>
          <w:rFonts w:ascii="Tahoma" w:hAnsi="Tahoma" w:cs="Tahoma"/>
          <w:sz w:val="24"/>
        </w:rPr>
      </w:pPr>
    </w:p>
    <w:p w:rsidR="00A923EC" w:rsidRPr="00A923EC" w:rsidRDefault="00A923EC" w:rsidP="005E6BCE">
      <w:pPr>
        <w:tabs>
          <w:tab w:val="left" w:pos="6705"/>
        </w:tabs>
        <w:ind w:left="426" w:right="-283"/>
        <w:jc w:val="both"/>
        <w:rPr>
          <w:rFonts w:ascii="Tahoma" w:hAnsi="Tahoma" w:cs="Tahoma"/>
          <w:sz w:val="24"/>
        </w:rPr>
      </w:pPr>
    </w:p>
    <w:p w:rsidR="00867A79" w:rsidRDefault="00166428" w:rsidP="005E6BCE">
      <w:pPr>
        <w:tabs>
          <w:tab w:val="left" w:pos="6705"/>
        </w:tabs>
        <w:ind w:left="426" w:right="-283"/>
        <w:jc w:val="both"/>
        <w:rPr>
          <w:rFonts w:ascii="Tahoma" w:hAnsi="Tahoma" w:cs="Tahoma"/>
          <w:sz w:val="24"/>
        </w:rPr>
      </w:pPr>
      <w:r w:rsidRPr="00166428">
        <w:rPr>
          <w:rFonts w:ascii="Tahoma" w:hAnsi="Tahoma" w:cs="Tahoma"/>
          <w:sz w:val="24"/>
        </w:rPr>
        <w:t>Ort, Datum, Unterschriften</w:t>
      </w:r>
    </w:p>
    <w:p w:rsidR="00867A79" w:rsidRDefault="00867A79" w:rsidP="005E6BCE">
      <w:pPr>
        <w:tabs>
          <w:tab w:val="left" w:pos="6705"/>
        </w:tabs>
        <w:ind w:left="426" w:right="-283"/>
        <w:jc w:val="both"/>
        <w:rPr>
          <w:rFonts w:ascii="Tahoma" w:hAnsi="Tahoma" w:cs="Tahoma"/>
          <w:sz w:val="24"/>
        </w:rPr>
      </w:pPr>
    </w:p>
    <w:p w:rsidR="00867A79" w:rsidRPr="00867A79" w:rsidRDefault="00867A79" w:rsidP="005E6BCE">
      <w:pPr>
        <w:tabs>
          <w:tab w:val="left" w:pos="6705"/>
        </w:tabs>
        <w:ind w:left="426" w:right="-283"/>
        <w:jc w:val="both"/>
        <w:rPr>
          <w:rFonts w:ascii="Tahoma" w:hAnsi="Tahoma" w:cs="Tahoma"/>
          <w:sz w:val="24"/>
        </w:rPr>
      </w:pPr>
    </w:p>
    <w:p w:rsidR="00867A79" w:rsidRPr="00867A79" w:rsidRDefault="00867A79" w:rsidP="005E6BCE">
      <w:pPr>
        <w:tabs>
          <w:tab w:val="left" w:pos="6705"/>
        </w:tabs>
        <w:ind w:left="426" w:right="-283"/>
        <w:jc w:val="both"/>
        <w:rPr>
          <w:rFonts w:ascii="Tahoma" w:hAnsi="Tahoma" w:cs="Tahoma"/>
          <w:sz w:val="24"/>
        </w:rPr>
      </w:pPr>
      <w:r w:rsidRPr="00867A79">
        <w:rPr>
          <w:rFonts w:ascii="Tahoma" w:hAnsi="Tahoma" w:cs="Tahoma"/>
          <w:sz w:val="24"/>
        </w:rPr>
        <w:t>_____________________________</w:t>
      </w:r>
    </w:p>
    <w:p w:rsidR="00867A79" w:rsidRDefault="00166428" w:rsidP="005E6BCE">
      <w:pPr>
        <w:tabs>
          <w:tab w:val="left" w:pos="6705"/>
        </w:tabs>
        <w:ind w:left="426" w:right="-283"/>
        <w:jc w:val="both"/>
        <w:rPr>
          <w:rFonts w:ascii="Tahoma" w:hAnsi="Tahoma" w:cs="Tahoma"/>
          <w:sz w:val="24"/>
        </w:rPr>
      </w:pPr>
      <w:r w:rsidRPr="00A923EC">
        <w:rPr>
          <w:rFonts w:ascii="Tahoma" w:hAnsi="Tahoma" w:cs="Tahoma"/>
          <w:sz w:val="24"/>
        </w:rPr>
        <w:t>Gesellschafter 1</w:t>
      </w:r>
    </w:p>
    <w:p w:rsidR="00867A79" w:rsidRPr="00867A79" w:rsidRDefault="00867A79" w:rsidP="005E6BCE">
      <w:pPr>
        <w:tabs>
          <w:tab w:val="left" w:pos="6705"/>
        </w:tabs>
        <w:ind w:left="426" w:right="-283"/>
        <w:jc w:val="both"/>
        <w:rPr>
          <w:rFonts w:ascii="Tahoma" w:hAnsi="Tahoma" w:cs="Tahoma"/>
          <w:sz w:val="24"/>
        </w:rPr>
      </w:pPr>
    </w:p>
    <w:p w:rsidR="00867A79" w:rsidRPr="00867A79" w:rsidRDefault="00867A79" w:rsidP="005E6BCE">
      <w:pPr>
        <w:tabs>
          <w:tab w:val="left" w:pos="6705"/>
        </w:tabs>
        <w:ind w:left="426" w:right="-283"/>
        <w:jc w:val="both"/>
        <w:rPr>
          <w:rFonts w:ascii="Tahoma" w:hAnsi="Tahoma" w:cs="Tahoma"/>
          <w:sz w:val="24"/>
        </w:rPr>
      </w:pPr>
      <w:r w:rsidRPr="00867A79">
        <w:rPr>
          <w:rFonts w:ascii="Tahoma" w:hAnsi="Tahoma" w:cs="Tahoma"/>
          <w:sz w:val="24"/>
        </w:rPr>
        <w:t>_____________________________</w:t>
      </w:r>
    </w:p>
    <w:p w:rsidR="0037469A" w:rsidRDefault="00166428"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w:t>
      </w:r>
      <w:r>
        <w:rPr>
          <w:rFonts w:ascii="Tahoma" w:hAnsi="Tahoma" w:cs="Tahoma"/>
          <w:sz w:val="24"/>
        </w:rPr>
        <w:t>2</w:t>
      </w:r>
    </w:p>
    <w:p w:rsidR="00867A79" w:rsidRDefault="00867A79" w:rsidP="005E6BCE">
      <w:pPr>
        <w:tabs>
          <w:tab w:val="left" w:pos="6705"/>
        </w:tabs>
        <w:ind w:left="426" w:right="-283"/>
        <w:jc w:val="both"/>
        <w:rPr>
          <w:rFonts w:ascii="Tahoma" w:hAnsi="Tahoma" w:cs="Tahoma"/>
          <w:sz w:val="24"/>
        </w:rPr>
      </w:pPr>
    </w:p>
    <w:p w:rsidR="00867A79" w:rsidRPr="00867A79" w:rsidRDefault="00867A79" w:rsidP="005E6BCE">
      <w:pPr>
        <w:tabs>
          <w:tab w:val="left" w:pos="6705"/>
        </w:tabs>
        <w:ind w:left="426" w:right="-283"/>
        <w:jc w:val="both"/>
        <w:rPr>
          <w:rFonts w:ascii="Tahoma" w:hAnsi="Tahoma" w:cs="Tahoma"/>
          <w:sz w:val="24"/>
        </w:rPr>
      </w:pPr>
      <w:r w:rsidRPr="00867A79">
        <w:rPr>
          <w:rFonts w:ascii="Tahoma" w:hAnsi="Tahoma" w:cs="Tahoma"/>
          <w:sz w:val="24"/>
        </w:rPr>
        <w:t>_____________________________</w:t>
      </w:r>
    </w:p>
    <w:p w:rsidR="00867A79" w:rsidRDefault="00166428" w:rsidP="005E6BCE">
      <w:pPr>
        <w:tabs>
          <w:tab w:val="left" w:pos="6705"/>
        </w:tabs>
        <w:ind w:left="426" w:right="-283"/>
        <w:jc w:val="both"/>
        <w:rPr>
          <w:rFonts w:ascii="Tahoma" w:hAnsi="Tahoma" w:cs="Tahoma"/>
          <w:sz w:val="24"/>
        </w:rPr>
      </w:pPr>
      <w:r w:rsidRPr="00A923EC">
        <w:rPr>
          <w:rFonts w:ascii="Tahoma" w:hAnsi="Tahoma" w:cs="Tahoma"/>
          <w:sz w:val="24"/>
        </w:rPr>
        <w:t xml:space="preserve">Gesellschafter </w:t>
      </w:r>
      <w:r>
        <w:rPr>
          <w:rFonts w:ascii="Tahoma" w:hAnsi="Tahoma" w:cs="Tahoma"/>
          <w:sz w:val="24"/>
        </w:rPr>
        <w:t>3</w:t>
      </w:r>
    </w:p>
    <w:p w:rsidR="00867A79" w:rsidRPr="00867A79" w:rsidRDefault="00867A79" w:rsidP="005E6BCE">
      <w:pPr>
        <w:tabs>
          <w:tab w:val="left" w:pos="6705"/>
        </w:tabs>
        <w:ind w:left="426" w:right="-283"/>
        <w:jc w:val="both"/>
        <w:rPr>
          <w:rFonts w:ascii="Tahoma" w:hAnsi="Tahoma" w:cs="Tahoma"/>
          <w:sz w:val="24"/>
        </w:rPr>
      </w:pPr>
    </w:p>
    <w:p w:rsidR="00867A79" w:rsidRPr="00867A79" w:rsidRDefault="00867A79" w:rsidP="005E6BCE">
      <w:pPr>
        <w:tabs>
          <w:tab w:val="left" w:pos="6705"/>
        </w:tabs>
        <w:ind w:left="426" w:right="-283"/>
        <w:jc w:val="both"/>
        <w:rPr>
          <w:rFonts w:ascii="Tahoma" w:hAnsi="Tahoma" w:cs="Tahoma"/>
          <w:sz w:val="24"/>
        </w:rPr>
      </w:pPr>
      <w:r w:rsidRPr="00867A79">
        <w:rPr>
          <w:rFonts w:ascii="Tahoma" w:hAnsi="Tahoma" w:cs="Tahoma"/>
          <w:sz w:val="24"/>
        </w:rPr>
        <w:t>_____________________________</w:t>
      </w:r>
    </w:p>
    <w:p w:rsidR="00867A79" w:rsidRPr="009B6DE1" w:rsidRDefault="00166428" w:rsidP="005E6BCE">
      <w:pPr>
        <w:tabs>
          <w:tab w:val="left" w:pos="6705"/>
        </w:tabs>
        <w:ind w:left="426" w:right="-283"/>
        <w:jc w:val="both"/>
        <w:rPr>
          <w:rFonts w:ascii="Tahoma" w:hAnsi="Tahoma" w:cs="Tahoma"/>
        </w:rPr>
      </w:pPr>
      <w:r w:rsidRPr="00A923EC">
        <w:rPr>
          <w:rFonts w:ascii="Tahoma" w:hAnsi="Tahoma" w:cs="Tahoma"/>
          <w:sz w:val="24"/>
        </w:rPr>
        <w:t xml:space="preserve">Gesellschafter </w:t>
      </w:r>
      <w:r>
        <w:rPr>
          <w:rFonts w:ascii="Tahoma" w:hAnsi="Tahoma" w:cs="Tahoma"/>
          <w:sz w:val="24"/>
        </w:rPr>
        <w:t>4</w:t>
      </w:r>
    </w:p>
    <w:p w:rsidR="00867A79" w:rsidRPr="009B6DE1" w:rsidRDefault="00867A79" w:rsidP="005E6BCE">
      <w:pPr>
        <w:tabs>
          <w:tab w:val="left" w:pos="6705"/>
        </w:tabs>
        <w:ind w:left="426" w:right="-283"/>
        <w:jc w:val="both"/>
        <w:rPr>
          <w:rFonts w:ascii="Tahoma" w:hAnsi="Tahoma" w:cs="Tahoma"/>
        </w:rPr>
      </w:pPr>
    </w:p>
    <w:sectPr w:rsidR="00867A79" w:rsidRPr="009B6DE1" w:rsidSect="007E25A8">
      <w:headerReference w:type="default" r:id="rId8"/>
      <w:footerReference w:type="default" r:id="rId9"/>
      <w:footnotePr>
        <w:numRestart w:val="eachPage"/>
      </w:footnotePr>
      <w:pgSz w:w="11906" w:h="16838"/>
      <w:pgMar w:top="1417" w:right="1416"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227" w:rsidRDefault="00FC2227">
      <w:r>
        <w:separator/>
      </w:r>
    </w:p>
  </w:endnote>
  <w:endnote w:type="continuationSeparator" w:id="0">
    <w:p w:rsidR="00FC2227" w:rsidRDefault="00FC2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28" w:rsidRDefault="00166428" w:rsidP="00166428">
    <w:pPr>
      <w:pStyle w:val="ae"/>
    </w:pPr>
    <w:r>
      <w:rPr>
        <w:noProof/>
        <w:lang w:val="ru-RU" w:eastAsia="ru-RU"/>
      </w:rPr>
      <mc:AlternateContent>
        <mc:Choice Requires="wps">
          <w:drawing>
            <wp:anchor distT="0" distB="0" distL="114300" distR="114300" simplePos="0" relativeHeight="251675648" behindDoc="1" locked="0" layoutInCell="1" allowOverlap="1" wp14:anchorId="4390B653" wp14:editId="21AF7482">
              <wp:simplePos x="0" y="0"/>
              <wp:positionH relativeFrom="column">
                <wp:posOffset>251460</wp:posOffset>
              </wp:positionH>
              <wp:positionV relativeFrom="paragraph">
                <wp:posOffset>114300</wp:posOffset>
              </wp:positionV>
              <wp:extent cx="5871845" cy="0"/>
              <wp:effectExtent l="0" t="0" r="33655" b="19050"/>
              <wp:wrapNone/>
              <wp:docPr id="1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845" cy="0"/>
                      </a:xfrm>
                      <a:prstGeom prst="line">
                        <a:avLst/>
                      </a:prstGeom>
                      <a:noFill/>
                      <a:ln w="28440">
                        <a:solidFill>
                          <a:srgbClr val="9BBB5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1C59A1" id="Line 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pt" to="48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" strokecolor="#9bbb59" strokeweight=".79mm">
              <v:stroke joinstyle="miter"/>
            </v:line>
          </w:pict>
        </mc:Fallback>
      </mc:AlternateContent>
    </w:r>
  </w:p>
  <w:p w:rsidR="00166428" w:rsidRDefault="00FC2227" w:rsidP="005F32F0">
    <w:pPr>
      <w:pStyle w:val="ae"/>
      <w:ind w:firstLine="426"/>
    </w:pPr>
    <w:hyperlink r:id="rId1" w:history="1">
      <w:r w:rsidR="00166428" w:rsidRPr="009B6DE1">
        <w:rPr>
          <w:rStyle w:val="afe"/>
          <w:rFonts w:ascii="Verdana" w:hAnsi="Verdana"/>
        </w:rPr>
        <w:t>© 201</w:t>
      </w:r>
      <w:r w:rsidR="00166428" w:rsidRPr="009B6DE1">
        <w:rPr>
          <w:rStyle w:val="afe"/>
          <w:rFonts w:ascii="Verdana" w:hAnsi="Verdana"/>
          <w:lang w:val="de-DE"/>
        </w:rPr>
        <w:t>7</w:t>
      </w:r>
      <w:r w:rsidR="00166428" w:rsidRPr="009B6DE1">
        <w:rPr>
          <w:rStyle w:val="afe"/>
          <w:rFonts w:ascii="Verdana" w:hAnsi="Verdana"/>
        </w:rPr>
        <w:t xml:space="preserve"> gruenderlexikon.de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227" w:rsidRDefault="00FC2227">
      <w:r>
        <w:separator/>
      </w:r>
    </w:p>
  </w:footnote>
  <w:footnote w:type="continuationSeparator" w:id="0">
    <w:p w:rsidR="00FC2227" w:rsidRDefault="00FC2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26" w:rsidRDefault="00C91926" w:rsidP="00EF6463">
    <w:pPr>
      <w:pStyle w:val="af0"/>
      <w:tabs>
        <w:tab w:val="left" w:pos="7797"/>
      </w:tabs>
      <w:ind w:firstLine="284"/>
      <w:rPr>
        <w:rFonts w:ascii="Verdana" w:hAnsi="Verdana"/>
        <w:color w:val="808080"/>
      </w:rPr>
    </w:pPr>
    <w:r>
      <w:rPr>
        <w:noProof/>
        <w:lang w:val="ru-RU" w:eastAsia="ru-RU"/>
      </w:rPr>
      <w:drawing>
        <wp:inline distT="0" distB="0" distL="0" distR="0" wp14:anchorId="1E57AFDD" wp14:editId="25026F8D">
          <wp:extent cx="3295238" cy="552381"/>
          <wp:effectExtent l="0" t="0" r="635" b="63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95238" cy="552381"/>
                  </a:xfrm>
                  <a:prstGeom prst="rect">
                    <a:avLst/>
                  </a:prstGeom>
                </pic:spPr>
              </pic:pic>
            </a:graphicData>
          </a:graphic>
        </wp:inline>
      </w:drawing>
    </w:r>
  </w:p>
  <w:p w:rsidR="00C91926" w:rsidRDefault="00C91926" w:rsidP="00EF6463">
    <w:pPr>
      <w:pStyle w:val="af0"/>
      <w:tabs>
        <w:tab w:val="left" w:pos="7797"/>
      </w:tabs>
      <w:ind w:right="-610" w:firstLine="284"/>
      <w:jc w:val="right"/>
      <w:rPr>
        <w:rFonts w:ascii="Verdana" w:hAnsi="Verdana"/>
        <w:color w:val="808080"/>
        <w:lang w:val="de-DE"/>
      </w:rPr>
    </w:pPr>
  </w:p>
  <w:p w:rsidR="00C91926" w:rsidRPr="005141A7" w:rsidRDefault="00C91926" w:rsidP="00EF6463">
    <w:pPr>
      <w:pStyle w:val="af0"/>
      <w:tabs>
        <w:tab w:val="left" w:pos="7797"/>
      </w:tabs>
      <w:ind w:right="-610" w:firstLine="284"/>
      <w:rPr>
        <w:rFonts w:ascii="Verdana" w:hAnsi="Verdana"/>
        <w:color w:val="808080"/>
        <w:lang w:val="de-DE"/>
      </w:rPr>
    </w:pPr>
    <w:r>
      <w:rPr>
        <w:rFonts w:ascii="Verdana" w:hAnsi="Verdana"/>
        <w:color w:val="808080"/>
        <w:lang w:val="de-DE"/>
      </w:rPr>
      <w:t xml:space="preserve">  </w:t>
    </w:r>
    <w:r w:rsidR="00A923EC" w:rsidRPr="00A923EC">
      <w:rPr>
        <w:rFonts w:ascii="Verdana" w:hAnsi="Verdana"/>
        <w:color w:val="808080"/>
        <w:lang w:val="de-DE"/>
      </w:rPr>
      <w:t>GbR Gesellschaftervertrag</w:t>
    </w:r>
    <w:r w:rsidR="00A923EC">
      <w:rPr>
        <w:rFonts w:ascii="Verdana" w:hAnsi="Verdana"/>
        <w:color w:val="808080"/>
        <w:lang w:val="de-DE"/>
      </w:rPr>
      <w:t xml:space="preserve"> </w:t>
    </w:r>
    <w:r w:rsidR="00EF6463">
      <w:rPr>
        <w:rFonts w:ascii="Verdana" w:hAnsi="Verdana"/>
        <w:color w:val="808080"/>
        <w:lang w:val="de-DE"/>
      </w:rPr>
      <w:t xml:space="preserve">   </w:t>
    </w:r>
    <w:r>
      <w:rPr>
        <w:rFonts w:ascii="Verdana" w:hAnsi="Verdana"/>
        <w:color w:val="808080"/>
        <w:lang w:val="de-DE"/>
      </w:rPr>
      <w:t xml:space="preserve">                             </w:t>
    </w:r>
    <w:r w:rsidR="0037469A">
      <w:rPr>
        <w:rFonts w:ascii="Verdana" w:hAnsi="Verdana"/>
        <w:color w:val="808080"/>
        <w:lang w:val="de-DE"/>
      </w:rPr>
      <w:t xml:space="preserve">          </w:t>
    </w:r>
    <w:r>
      <w:rPr>
        <w:rFonts w:ascii="Verdana" w:hAnsi="Verdana"/>
        <w:color w:val="808080"/>
        <w:lang w:val="de-DE"/>
      </w:rPr>
      <w:t xml:space="preserve">                           </w:t>
    </w:r>
    <w:r w:rsidR="00EF6463">
      <w:rPr>
        <w:rFonts w:ascii="Verdana" w:hAnsi="Verdana"/>
        <w:color w:val="808080"/>
        <w:lang w:val="de-DE"/>
      </w:rPr>
      <w:t xml:space="preserve">     </w:t>
    </w:r>
    <w:r>
      <w:rPr>
        <w:rFonts w:ascii="Verdana" w:hAnsi="Verdana"/>
        <w:color w:val="808080"/>
        <w:lang w:val="de-DE"/>
      </w:rPr>
      <w:t xml:space="preserve">  </w:t>
    </w:r>
    <w:r w:rsidR="006A5761">
      <w:rPr>
        <w:rFonts w:ascii="Verdana" w:hAnsi="Verdana"/>
        <w:color w:val="808080"/>
        <w:lang w:val="de-DE"/>
      </w:rPr>
      <w:t xml:space="preserve"> </w:t>
    </w:r>
    <w:r w:rsidRPr="005141A7">
      <w:rPr>
        <w:rFonts w:ascii="Verdana" w:hAnsi="Verdana"/>
        <w:color w:val="808080"/>
        <w:lang w:val="de-DE"/>
      </w:rPr>
      <w:t>Version 1.0</w:t>
    </w:r>
  </w:p>
  <w:p w:rsidR="009F7C43" w:rsidRPr="00C91926" w:rsidRDefault="00C91926" w:rsidP="00EF6463">
    <w:pPr>
      <w:pStyle w:val="af0"/>
      <w:tabs>
        <w:tab w:val="clear" w:pos="4320"/>
        <w:tab w:val="clear" w:pos="8640"/>
        <w:tab w:val="left" w:pos="2730"/>
      </w:tabs>
      <w:ind w:firstLine="284"/>
      <w:rPr>
        <w:lang w:val="uk-UA"/>
      </w:rPr>
    </w:pPr>
    <w:r>
      <w:rPr>
        <w:noProof/>
        <w:lang w:val="ru-RU" w:eastAsia="ru-RU"/>
      </w:rPr>
      <mc:AlternateContent>
        <mc:Choice Requires="wps">
          <w:drawing>
            <wp:anchor distT="4294967295" distB="4294967295" distL="114300" distR="114300" simplePos="0" relativeHeight="251673600" behindDoc="1" locked="0" layoutInCell="1" allowOverlap="1" wp14:anchorId="697E4BE3" wp14:editId="2D32313C">
              <wp:simplePos x="0" y="0"/>
              <wp:positionH relativeFrom="column">
                <wp:posOffset>247650</wp:posOffset>
              </wp:positionH>
              <wp:positionV relativeFrom="paragraph">
                <wp:posOffset>46990</wp:posOffset>
              </wp:positionV>
              <wp:extent cx="5940000" cy="0"/>
              <wp:effectExtent l="0" t="0" r="22860" b="19050"/>
              <wp:wrapNone/>
              <wp:docPr id="11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000" cy="0"/>
                      </a:xfrm>
                      <a:prstGeom prst="line">
                        <a:avLst/>
                      </a:prstGeom>
                      <a:noFill/>
                      <a:ln w="28440">
                        <a:solidFill>
                          <a:srgbClr val="9BBB5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2C6CE5" id="Line 1"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3.7pt" to="487.2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" strokecolor="#9bbb59" strokeweight=".79mm">
              <v:stroke joinstyle="miter"/>
            </v:line>
          </w:pict>
        </mc:Fallback>
      </mc:AlternateContent>
    </w:r>
    <w:r w:rsidR="00EF6463">
      <w:rPr>
        <w:lang w:val="uk-U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1"/>
      <w:legacy w:legacy="1" w:legacySpace="144" w:legacyIndent="0"/>
      <w:lvlJc w:val="left"/>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232688B"/>
    <w:multiLevelType w:val="singleLevel"/>
    <w:tmpl w:val="04070007"/>
    <w:lvl w:ilvl="0">
      <w:start w:val="1"/>
      <w:numFmt w:val="bullet"/>
      <w:lvlText w:val="-"/>
      <w:lvlJc w:val="left"/>
      <w:pPr>
        <w:tabs>
          <w:tab w:val="num" w:pos="360"/>
        </w:tabs>
        <w:ind w:left="360" w:hanging="360"/>
      </w:pPr>
      <w:rPr>
        <w:sz w:val="16"/>
      </w:rPr>
    </w:lvl>
  </w:abstractNum>
  <w:abstractNum w:abstractNumId="2">
    <w:nsid w:val="02E1322F"/>
    <w:multiLevelType w:val="hybridMultilevel"/>
    <w:tmpl w:val="B7FAA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45B5467"/>
    <w:multiLevelType w:val="hybridMultilevel"/>
    <w:tmpl w:val="792ACE98"/>
    <w:lvl w:ilvl="0" w:tplc="040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80011E"/>
    <w:multiLevelType w:val="hybridMultilevel"/>
    <w:tmpl w:val="014E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D686F25"/>
    <w:multiLevelType w:val="hybridMultilevel"/>
    <w:tmpl w:val="91EC7540"/>
    <w:lvl w:ilvl="0" w:tplc="04190001">
      <w:start w:val="1"/>
      <w:numFmt w:val="bullet"/>
      <w:lvlText w:val=""/>
      <w:lvlJc w:val="left"/>
      <w:pPr>
        <w:ind w:left="1146" w:hanging="360"/>
      </w:pPr>
      <w:rPr>
        <w:rFonts w:ascii="Symbol" w:hAnsi="Symbol" w:hint="default"/>
      </w:rPr>
    </w:lvl>
    <w:lvl w:ilvl="1" w:tplc="95C67A36">
      <w:numFmt w:val="bullet"/>
      <w:lvlText w:val="•"/>
      <w:lvlJc w:val="left"/>
      <w:pPr>
        <w:ind w:left="7791" w:hanging="6285"/>
      </w:pPr>
      <w:rPr>
        <w:rFonts w:ascii="Tahoma" w:eastAsia="Times New Roman" w:hAnsi="Tahoma" w:cs="Tahoma"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1BF664A4"/>
    <w:multiLevelType w:val="hybridMultilevel"/>
    <w:tmpl w:val="606A3CFC"/>
    <w:lvl w:ilvl="0" w:tplc="04070007">
      <w:start w:val="1"/>
      <w:numFmt w:val="bullet"/>
      <w:lvlText w:val="-"/>
      <w:lvlJc w:val="left"/>
      <w:pPr>
        <w:ind w:left="720" w:hanging="360"/>
      </w:pPr>
      <w:rPr>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C62BE7"/>
    <w:multiLevelType w:val="singleLevel"/>
    <w:tmpl w:val="04070007"/>
    <w:lvl w:ilvl="0">
      <w:start w:val="1"/>
      <w:numFmt w:val="bullet"/>
      <w:lvlText w:val="-"/>
      <w:lvlJc w:val="left"/>
      <w:pPr>
        <w:tabs>
          <w:tab w:val="num" w:pos="360"/>
        </w:tabs>
        <w:ind w:left="360" w:hanging="360"/>
      </w:pPr>
      <w:rPr>
        <w:sz w:val="16"/>
      </w:rPr>
    </w:lvl>
  </w:abstractNum>
  <w:abstractNum w:abstractNumId="8">
    <w:nsid w:val="2C4C2374"/>
    <w:multiLevelType w:val="hybridMultilevel"/>
    <w:tmpl w:val="B83C752E"/>
    <w:lvl w:ilvl="0" w:tplc="03EE117E">
      <w:start w:val="1"/>
      <w:numFmt w:val="bullet"/>
      <w:lvlText w:val=""/>
      <w:lvlJc w:val="left"/>
      <w:pPr>
        <w:tabs>
          <w:tab w:val="num" w:pos="397"/>
        </w:tabs>
        <w:ind w:left="397" w:hanging="39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D821DB7"/>
    <w:multiLevelType w:val="singleLevel"/>
    <w:tmpl w:val="04070007"/>
    <w:lvl w:ilvl="0">
      <w:start w:val="1"/>
      <w:numFmt w:val="bullet"/>
      <w:lvlText w:val="-"/>
      <w:lvlJc w:val="left"/>
      <w:pPr>
        <w:tabs>
          <w:tab w:val="num" w:pos="360"/>
        </w:tabs>
        <w:ind w:left="360" w:hanging="360"/>
      </w:pPr>
      <w:rPr>
        <w:sz w:val="16"/>
      </w:rPr>
    </w:lvl>
  </w:abstractNum>
  <w:abstractNum w:abstractNumId="10">
    <w:nsid w:val="3AE64D74"/>
    <w:multiLevelType w:val="hybridMultilevel"/>
    <w:tmpl w:val="2348E8B8"/>
    <w:lvl w:ilvl="0" w:tplc="04070001">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D14243"/>
    <w:multiLevelType w:val="hybridMultilevel"/>
    <w:tmpl w:val="6B34403E"/>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EE0614B"/>
    <w:multiLevelType w:val="hybridMultilevel"/>
    <w:tmpl w:val="7940E6E8"/>
    <w:lvl w:ilvl="0" w:tplc="040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C72578"/>
    <w:multiLevelType w:val="hybridMultilevel"/>
    <w:tmpl w:val="7040A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5603B2"/>
    <w:multiLevelType w:val="hybridMultilevel"/>
    <w:tmpl w:val="E946E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80D5715"/>
    <w:multiLevelType w:val="hybridMultilevel"/>
    <w:tmpl w:val="212E68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49045D8E"/>
    <w:multiLevelType w:val="hybridMultilevel"/>
    <w:tmpl w:val="D7DA701A"/>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A02051E"/>
    <w:multiLevelType w:val="hybridMultilevel"/>
    <w:tmpl w:val="DD908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C895D44"/>
    <w:multiLevelType w:val="hybridMultilevel"/>
    <w:tmpl w:val="6B5C0C7A"/>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C5686D"/>
    <w:multiLevelType w:val="singleLevel"/>
    <w:tmpl w:val="04070007"/>
    <w:lvl w:ilvl="0">
      <w:start w:val="1"/>
      <w:numFmt w:val="bullet"/>
      <w:lvlText w:val="-"/>
      <w:lvlJc w:val="left"/>
      <w:pPr>
        <w:tabs>
          <w:tab w:val="num" w:pos="360"/>
        </w:tabs>
        <w:ind w:left="360" w:hanging="360"/>
      </w:pPr>
      <w:rPr>
        <w:sz w:val="16"/>
      </w:rPr>
    </w:lvl>
  </w:abstractNum>
  <w:abstractNum w:abstractNumId="20">
    <w:nsid w:val="64916520"/>
    <w:multiLevelType w:val="singleLevel"/>
    <w:tmpl w:val="04070007"/>
    <w:lvl w:ilvl="0">
      <w:start w:val="1"/>
      <w:numFmt w:val="bullet"/>
      <w:lvlText w:val="-"/>
      <w:lvlJc w:val="left"/>
      <w:pPr>
        <w:tabs>
          <w:tab w:val="num" w:pos="360"/>
        </w:tabs>
        <w:ind w:left="360" w:hanging="360"/>
      </w:pPr>
      <w:rPr>
        <w:sz w:val="16"/>
      </w:rPr>
    </w:lvl>
  </w:abstractNum>
  <w:abstractNum w:abstractNumId="21">
    <w:nsid w:val="6BED360A"/>
    <w:multiLevelType w:val="hybridMultilevel"/>
    <w:tmpl w:val="C6BCA9F6"/>
    <w:lvl w:ilvl="0" w:tplc="0407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FFC66E2"/>
    <w:multiLevelType w:val="singleLevel"/>
    <w:tmpl w:val="04070007"/>
    <w:lvl w:ilvl="0">
      <w:start w:val="1"/>
      <w:numFmt w:val="bullet"/>
      <w:lvlText w:val="-"/>
      <w:lvlJc w:val="left"/>
      <w:pPr>
        <w:tabs>
          <w:tab w:val="num" w:pos="360"/>
        </w:tabs>
        <w:ind w:left="360" w:hanging="360"/>
      </w:pPr>
      <w:rPr>
        <w:sz w:val="16"/>
      </w:rPr>
    </w:lvl>
  </w:abstractNum>
  <w:abstractNum w:abstractNumId="23">
    <w:nsid w:val="7DD3486B"/>
    <w:multiLevelType w:val="singleLevel"/>
    <w:tmpl w:val="04070007"/>
    <w:lvl w:ilvl="0">
      <w:start w:val="1"/>
      <w:numFmt w:val="bullet"/>
      <w:lvlText w:val="-"/>
      <w:lvlJc w:val="left"/>
      <w:pPr>
        <w:tabs>
          <w:tab w:val="num" w:pos="360"/>
        </w:tabs>
        <w:ind w:left="360" w:hanging="360"/>
      </w:pPr>
      <w:rPr>
        <w:sz w:val="16"/>
      </w:rPr>
    </w:lvl>
  </w:abstractNum>
  <w:num w:numId="1">
    <w:abstractNumId w:val="0"/>
  </w:num>
  <w:num w:numId="2">
    <w:abstractNumId w:val="19"/>
  </w:num>
  <w:num w:numId="3">
    <w:abstractNumId w:val="23"/>
  </w:num>
  <w:num w:numId="4">
    <w:abstractNumId w:val="1"/>
  </w:num>
  <w:num w:numId="5">
    <w:abstractNumId w:val="22"/>
  </w:num>
  <w:num w:numId="6">
    <w:abstractNumId w:val="9"/>
  </w:num>
  <w:num w:numId="7">
    <w:abstractNumId w:val="7"/>
  </w:num>
  <w:num w:numId="8">
    <w:abstractNumId w:val="20"/>
  </w:num>
  <w:num w:numId="9">
    <w:abstractNumId w:val="8"/>
  </w:num>
  <w:num w:numId="10">
    <w:abstractNumId w:val="15"/>
  </w:num>
  <w:num w:numId="11">
    <w:abstractNumId w:val="17"/>
  </w:num>
  <w:num w:numId="12">
    <w:abstractNumId w:val="2"/>
  </w:num>
  <w:num w:numId="13">
    <w:abstractNumId w:val="14"/>
  </w:num>
  <w:num w:numId="14">
    <w:abstractNumId w:val="4"/>
  </w:num>
  <w:num w:numId="15">
    <w:abstractNumId w:val="12"/>
  </w:num>
  <w:num w:numId="16">
    <w:abstractNumId w:val="13"/>
  </w:num>
  <w:num w:numId="17">
    <w:abstractNumId w:val="3"/>
  </w:num>
  <w:num w:numId="18">
    <w:abstractNumId w:val="6"/>
  </w:num>
  <w:num w:numId="19">
    <w:abstractNumId w:val="10"/>
  </w:num>
  <w:num w:numId="20">
    <w:abstractNumId w:val="18"/>
  </w:num>
  <w:num w:numId="21">
    <w:abstractNumId w:val="11"/>
  </w:num>
  <w:num w:numId="22">
    <w:abstractNumId w:val="16"/>
  </w:num>
  <w:num w:numId="23">
    <w:abstractNumId w:val="21"/>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ru-RU" w:vendorID="64" w:dllVersion="131078" w:nlCheck="1" w:checkStyle="0"/>
  <w:activeWritingStyle w:appName="MSWord" w:lang="de-DE" w:vendorID="64" w:dllVersion="131078" w:nlCheck="1" w:checkStyle="1"/>
  <w:activeWritingStyle w:appName="MSWord" w:lang="de-CH"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2D7"/>
    <w:rsid w:val="00041D64"/>
    <w:rsid w:val="00051EE0"/>
    <w:rsid w:val="00065E9D"/>
    <w:rsid w:val="000B1C52"/>
    <w:rsid w:val="000E3093"/>
    <w:rsid w:val="0011086C"/>
    <w:rsid w:val="00144836"/>
    <w:rsid w:val="00166428"/>
    <w:rsid w:val="001B605A"/>
    <w:rsid w:val="001D5318"/>
    <w:rsid w:val="001F33F1"/>
    <w:rsid w:val="001F5F32"/>
    <w:rsid w:val="002165EF"/>
    <w:rsid w:val="002264C3"/>
    <w:rsid w:val="00277599"/>
    <w:rsid w:val="002A4460"/>
    <w:rsid w:val="002A4AF3"/>
    <w:rsid w:val="002A748E"/>
    <w:rsid w:val="002B5023"/>
    <w:rsid w:val="002D31BC"/>
    <w:rsid w:val="002E7D7B"/>
    <w:rsid w:val="0031169F"/>
    <w:rsid w:val="003222BE"/>
    <w:rsid w:val="0037469A"/>
    <w:rsid w:val="003A62C6"/>
    <w:rsid w:val="003B7F10"/>
    <w:rsid w:val="003E2018"/>
    <w:rsid w:val="00436BCC"/>
    <w:rsid w:val="004506AD"/>
    <w:rsid w:val="0045152E"/>
    <w:rsid w:val="004E15B5"/>
    <w:rsid w:val="00560041"/>
    <w:rsid w:val="005902D7"/>
    <w:rsid w:val="005E6BCE"/>
    <w:rsid w:val="005F32F0"/>
    <w:rsid w:val="0060595E"/>
    <w:rsid w:val="00613452"/>
    <w:rsid w:val="006400AE"/>
    <w:rsid w:val="00654826"/>
    <w:rsid w:val="0066661D"/>
    <w:rsid w:val="00673A5E"/>
    <w:rsid w:val="006A5761"/>
    <w:rsid w:val="006B3A54"/>
    <w:rsid w:val="006E24B7"/>
    <w:rsid w:val="007059D0"/>
    <w:rsid w:val="0072358C"/>
    <w:rsid w:val="00747B8A"/>
    <w:rsid w:val="00781861"/>
    <w:rsid w:val="0079608C"/>
    <w:rsid w:val="007E25A8"/>
    <w:rsid w:val="008527AB"/>
    <w:rsid w:val="00861210"/>
    <w:rsid w:val="00862244"/>
    <w:rsid w:val="00867A79"/>
    <w:rsid w:val="00910CFB"/>
    <w:rsid w:val="00934E93"/>
    <w:rsid w:val="00967C42"/>
    <w:rsid w:val="009709A6"/>
    <w:rsid w:val="009B6DE1"/>
    <w:rsid w:val="009C456E"/>
    <w:rsid w:val="009D4EAC"/>
    <w:rsid w:val="009E384B"/>
    <w:rsid w:val="009F7C43"/>
    <w:rsid w:val="00A224D9"/>
    <w:rsid w:val="00A54258"/>
    <w:rsid w:val="00A56BA9"/>
    <w:rsid w:val="00A76B34"/>
    <w:rsid w:val="00A87557"/>
    <w:rsid w:val="00A923EC"/>
    <w:rsid w:val="00B37045"/>
    <w:rsid w:val="00B406EB"/>
    <w:rsid w:val="00B918C6"/>
    <w:rsid w:val="00BD66D3"/>
    <w:rsid w:val="00C0150F"/>
    <w:rsid w:val="00C91926"/>
    <w:rsid w:val="00D30A76"/>
    <w:rsid w:val="00D5058C"/>
    <w:rsid w:val="00D641FD"/>
    <w:rsid w:val="00DB0B80"/>
    <w:rsid w:val="00E41D34"/>
    <w:rsid w:val="00E6494E"/>
    <w:rsid w:val="00EA01C0"/>
    <w:rsid w:val="00ED469D"/>
    <w:rsid w:val="00EF6463"/>
    <w:rsid w:val="00F21EF3"/>
    <w:rsid w:val="00F47FAF"/>
    <w:rsid w:val="00F53698"/>
    <w:rsid w:val="00F7197C"/>
    <w:rsid w:val="00F9544A"/>
    <w:rsid w:val="00F97847"/>
    <w:rsid w:val="00FA23A2"/>
    <w:rsid w:val="00FC22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B28C41F-9BB9-48A1-B1D8-AD5CEDD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CFB"/>
    <w:rPr>
      <w:rFonts w:ascii="Arial" w:hAnsi="Arial"/>
      <w:lang w:val="de-CH" w:eastAsia="de-DE"/>
    </w:rPr>
  </w:style>
  <w:style w:type="paragraph" w:styleId="1">
    <w:name w:val="heading 1"/>
    <w:basedOn w:val="a"/>
    <w:next w:val="a0"/>
    <w:qFormat/>
    <w:rsid w:val="00910CFB"/>
    <w:pPr>
      <w:keepNext/>
      <w:pageBreakBefore/>
      <w:numPr>
        <w:numId w:val="1"/>
      </w:numPr>
      <w:spacing w:before="120" w:after="160"/>
      <w:outlineLvl w:val="0"/>
    </w:pPr>
    <w:rPr>
      <w:b/>
      <w:kern w:val="28"/>
      <w:sz w:val="36"/>
    </w:rPr>
  </w:style>
  <w:style w:type="paragraph" w:styleId="2">
    <w:name w:val="heading 2"/>
    <w:basedOn w:val="a"/>
    <w:next w:val="a0"/>
    <w:qFormat/>
    <w:rsid w:val="00910CFB"/>
    <w:pPr>
      <w:keepNext/>
      <w:numPr>
        <w:ilvl w:val="1"/>
        <w:numId w:val="1"/>
      </w:numPr>
      <w:spacing w:before="60" w:after="120"/>
      <w:outlineLvl w:val="1"/>
    </w:pPr>
    <w:rPr>
      <w:b/>
      <w:kern w:val="28"/>
      <w:sz w:val="28"/>
    </w:rPr>
  </w:style>
  <w:style w:type="paragraph" w:styleId="3">
    <w:name w:val="heading 3"/>
    <w:basedOn w:val="a"/>
    <w:next w:val="a0"/>
    <w:qFormat/>
    <w:rsid w:val="00910CFB"/>
    <w:pPr>
      <w:keepNext/>
      <w:numPr>
        <w:ilvl w:val="2"/>
        <w:numId w:val="1"/>
      </w:numPr>
      <w:spacing w:before="60" w:after="120"/>
      <w:outlineLvl w:val="2"/>
    </w:pPr>
    <w:rPr>
      <w:b/>
      <w:kern w:val="28"/>
      <w:sz w:val="24"/>
    </w:rPr>
  </w:style>
  <w:style w:type="paragraph" w:styleId="4">
    <w:name w:val="heading 4"/>
    <w:basedOn w:val="a"/>
    <w:next w:val="a0"/>
    <w:qFormat/>
    <w:rsid w:val="00910CFB"/>
    <w:pPr>
      <w:keepNext/>
      <w:numPr>
        <w:ilvl w:val="3"/>
        <w:numId w:val="1"/>
      </w:numPr>
      <w:spacing w:before="120" w:after="80"/>
      <w:outlineLvl w:val="3"/>
    </w:pPr>
    <w:rPr>
      <w:b/>
      <w:i/>
      <w:kern w:val="28"/>
      <w:sz w:val="24"/>
    </w:rPr>
  </w:style>
  <w:style w:type="paragraph" w:styleId="5">
    <w:name w:val="heading 5"/>
    <w:basedOn w:val="a"/>
    <w:next w:val="a0"/>
    <w:qFormat/>
    <w:rsid w:val="00910CFB"/>
    <w:pPr>
      <w:keepNext/>
      <w:numPr>
        <w:ilvl w:val="4"/>
        <w:numId w:val="1"/>
      </w:numPr>
      <w:spacing w:before="120" w:after="80"/>
      <w:outlineLvl w:val="4"/>
    </w:pPr>
    <w:rPr>
      <w:b/>
      <w:kern w:val="28"/>
    </w:rPr>
  </w:style>
  <w:style w:type="paragraph" w:styleId="6">
    <w:name w:val="heading 6"/>
    <w:basedOn w:val="a"/>
    <w:next w:val="a0"/>
    <w:qFormat/>
    <w:rsid w:val="00910CFB"/>
    <w:pPr>
      <w:keepNext/>
      <w:numPr>
        <w:ilvl w:val="5"/>
        <w:numId w:val="1"/>
      </w:numPr>
      <w:spacing w:before="120" w:after="80"/>
      <w:outlineLvl w:val="5"/>
    </w:pPr>
    <w:rPr>
      <w:b/>
      <w:i/>
      <w:kern w:val="28"/>
    </w:rPr>
  </w:style>
  <w:style w:type="paragraph" w:styleId="7">
    <w:name w:val="heading 7"/>
    <w:basedOn w:val="a"/>
    <w:next w:val="a0"/>
    <w:qFormat/>
    <w:rsid w:val="00910CFB"/>
    <w:pPr>
      <w:keepNext/>
      <w:numPr>
        <w:ilvl w:val="6"/>
        <w:numId w:val="1"/>
      </w:numPr>
      <w:spacing w:before="80" w:after="60"/>
      <w:outlineLvl w:val="6"/>
    </w:pPr>
    <w:rPr>
      <w:b/>
      <w:kern w:val="28"/>
    </w:rPr>
  </w:style>
  <w:style w:type="paragraph" w:styleId="8">
    <w:name w:val="heading 8"/>
    <w:basedOn w:val="a"/>
    <w:next w:val="a0"/>
    <w:qFormat/>
    <w:rsid w:val="00910CFB"/>
    <w:pPr>
      <w:keepNext/>
      <w:numPr>
        <w:ilvl w:val="7"/>
        <w:numId w:val="1"/>
      </w:numPr>
      <w:spacing w:before="80" w:after="60"/>
      <w:outlineLvl w:val="7"/>
    </w:pPr>
    <w:rPr>
      <w:b/>
      <w:i/>
      <w:kern w:val="28"/>
    </w:rPr>
  </w:style>
  <w:style w:type="paragraph" w:styleId="9">
    <w:name w:val="heading 9"/>
    <w:basedOn w:val="a"/>
    <w:next w:val="a0"/>
    <w:qFormat/>
    <w:rsid w:val="00910CFB"/>
    <w:pPr>
      <w:keepNext/>
      <w:numPr>
        <w:ilvl w:val="8"/>
        <w:numId w:val="1"/>
      </w:numPr>
      <w:spacing w:before="80" w:after="60"/>
      <w:outlineLvl w:val="8"/>
    </w:pPr>
    <w:rPr>
      <w:b/>
      <w:i/>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910CFB"/>
    <w:pPr>
      <w:spacing w:after="120"/>
    </w:pPr>
    <w:rPr>
      <w:sz w:val="24"/>
    </w:rPr>
  </w:style>
  <w:style w:type="paragraph" w:styleId="a4">
    <w:name w:val="footnote text"/>
    <w:basedOn w:val="Basis-Funote"/>
    <w:semiHidden/>
    <w:rsid w:val="00910CFB"/>
    <w:pPr>
      <w:tabs>
        <w:tab w:val="clear" w:pos="187"/>
        <w:tab w:val="left" w:pos="284"/>
      </w:tabs>
      <w:spacing w:after="120"/>
      <w:ind w:left="284" w:hanging="284"/>
    </w:pPr>
  </w:style>
  <w:style w:type="paragraph" w:customStyle="1" w:styleId="Basis-Funote">
    <w:name w:val="Basis-Fußnote"/>
    <w:basedOn w:val="a"/>
    <w:rsid w:val="00910CFB"/>
    <w:pPr>
      <w:tabs>
        <w:tab w:val="left" w:pos="187"/>
      </w:tabs>
      <w:spacing w:line="220" w:lineRule="exact"/>
      <w:ind w:left="187" w:hanging="187"/>
    </w:pPr>
    <w:rPr>
      <w:sz w:val="18"/>
    </w:rPr>
  </w:style>
  <w:style w:type="character" w:styleId="a5">
    <w:name w:val="footnote reference"/>
    <w:semiHidden/>
    <w:rsid w:val="00910CFB"/>
    <w:rPr>
      <w:vertAlign w:val="superscript"/>
    </w:rPr>
  </w:style>
  <w:style w:type="character" w:styleId="a6">
    <w:name w:val="annotation reference"/>
    <w:semiHidden/>
    <w:rsid w:val="00910CFB"/>
    <w:rPr>
      <w:sz w:val="16"/>
    </w:rPr>
  </w:style>
  <w:style w:type="paragraph" w:styleId="a7">
    <w:name w:val="annotation text"/>
    <w:basedOn w:val="a"/>
    <w:semiHidden/>
    <w:rsid w:val="00910CFB"/>
    <w:pPr>
      <w:tabs>
        <w:tab w:val="left" w:pos="187"/>
      </w:tabs>
      <w:spacing w:after="120" w:line="220" w:lineRule="exact"/>
      <w:ind w:left="187" w:hanging="187"/>
    </w:pPr>
  </w:style>
  <w:style w:type="paragraph" w:customStyle="1" w:styleId="ZuHndenvon">
    <w:name w:val="Zu Händen von"/>
    <w:basedOn w:val="a0"/>
    <w:rsid w:val="00910CFB"/>
    <w:pPr>
      <w:spacing w:after="160" w:line="480" w:lineRule="auto"/>
    </w:pPr>
    <w:rPr>
      <w:b/>
      <w:i/>
    </w:rPr>
  </w:style>
  <w:style w:type="paragraph" w:customStyle="1" w:styleId="Autor">
    <w:name w:val="Autor"/>
    <w:basedOn w:val="a0"/>
    <w:rsid w:val="00910CFB"/>
    <w:pPr>
      <w:spacing w:before="960" w:after="160"/>
      <w:jc w:val="center"/>
    </w:pPr>
    <w:rPr>
      <w:b/>
      <w:sz w:val="28"/>
    </w:rPr>
  </w:style>
  <w:style w:type="paragraph" w:customStyle="1" w:styleId="Blockzitat">
    <w:name w:val="Blockzitat"/>
    <w:basedOn w:val="a0"/>
    <w:rsid w:val="00910CFB"/>
    <w:pPr>
      <w:keepLines/>
      <w:spacing w:after="160"/>
      <w:ind w:left="720" w:right="720"/>
    </w:pPr>
    <w:rPr>
      <w:i/>
    </w:rPr>
  </w:style>
  <w:style w:type="paragraph" w:customStyle="1" w:styleId="BlockzitatAnfang">
    <w:name w:val="Blockzitat Anfang"/>
    <w:basedOn w:val="Blockzitat"/>
    <w:next w:val="Blockzitat"/>
    <w:rsid w:val="00910CFB"/>
    <w:pPr>
      <w:spacing w:before="120"/>
    </w:pPr>
  </w:style>
  <w:style w:type="paragraph" w:customStyle="1" w:styleId="BlockzitatEnde">
    <w:name w:val="Blockzitat Ende"/>
    <w:basedOn w:val="Blockzitat"/>
    <w:next w:val="a0"/>
    <w:rsid w:val="00910CFB"/>
    <w:pPr>
      <w:spacing w:after="240"/>
    </w:pPr>
  </w:style>
  <w:style w:type="paragraph" w:styleId="a8">
    <w:name w:val="Body Text Indent"/>
    <w:basedOn w:val="a0"/>
    <w:rsid w:val="00910CFB"/>
    <w:pPr>
      <w:ind w:left="360"/>
    </w:pPr>
  </w:style>
  <w:style w:type="paragraph" w:customStyle="1" w:styleId="Abstzezusammenhalten">
    <w:name w:val="Absätze zusammenhalten"/>
    <w:basedOn w:val="a0"/>
    <w:rsid w:val="00910CFB"/>
    <w:pPr>
      <w:keepNext/>
    </w:pPr>
  </w:style>
  <w:style w:type="paragraph" w:styleId="a9">
    <w:name w:val="caption"/>
    <w:basedOn w:val="a"/>
    <w:next w:val="a0"/>
    <w:qFormat/>
    <w:rsid w:val="00910CFB"/>
    <w:pPr>
      <w:spacing w:before="120" w:after="160"/>
    </w:pPr>
    <w:rPr>
      <w:i/>
      <w:sz w:val="18"/>
    </w:rPr>
  </w:style>
  <w:style w:type="paragraph" w:customStyle="1" w:styleId="Kapitelbezeichnung">
    <w:name w:val="Kapitelbezeichnung"/>
    <w:basedOn w:val="a"/>
    <w:next w:val="a"/>
    <w:rsid w:val="00910CFB"/>
    <w:pPr>
      <w:keepNext/>
      <w:spacing w:before="360"/>
      <w:jc w:val="center"/>
    </w:pPr>
    <w:rPr>
      <w:b/>
      <w:kern w:val="28"/>
      <w:sz w:val="24"/>
      <w:u w:val="single"/>
    </w:rPr>
  </w:style>
  <w:style w:type="paragraph" w:customStyle="1" w:styleId="Kapitelunterberschrift">
    <w:name w:val="Kapitelunterüberschrift"/>
    <w:basedOn w:val="a"/>
    <w:next w:val="a0"/>
    <w:rsid w:val="00910CFB"/>
    <w:pPr>
      <w:keepNext/>
      <w:keepLines/>
      <w:spacing w:before="360" w:after="360"/>
      <w:jc w:val="center"/>
    </w:pPr>
    <w:rPr>
      <w:i/>
      <w:kern w:val="28"/>
      <w:sz w:val="28"/>
    </w:rPr>
  </w:style>
  <w:style w:type="paragraph" w:customStyle="1" w:styleId="Kapitelberschrift">
    <w:name w:val="Kapitelüberschrift"/>
    <w:basedOn w:val="a"/>
    <w:next w:val="Kapitelunterberschrift"/>
    <w:rsid w:val="00910CFB"/>
    <w:pPr>
      <w:keepNext/>
      <w:keepLines/>
      <w:spacing w:before="600"/>
      <w:jc w:val="center"/>
    </w:pPr>
    <w:rPr>
      <w:b/>
      <w:kern w:val="28"/>
      <w:sz w:val="32"/>
    </w:rPr>
  </w:style>
  <w:style w:type="paragraph" w:styleId="aa">
    <w:name w:val="Date"/>
    <w:basedOn w:val="a0"/>
    <w:rsid w:val="00910CFB"/>
    <w:pPr>
      <w:spacing w:before="960"/>
      <w:jc w:val="center"/>
    </w:pPr>
    <w:rPr>
      <w:b/>
      <w:sz w:val="28"/>
    </w:rPr>
  </w:style>
  <w:style w:type="paragraph" w:customStyle="1" w:styleId="Bezeichnung">
    <w:name w:val="Bezeichnung"/>
    <w:basedOn w:val="a"/>
    <w:rsid w:val="00910CFB"/>
    <w:pPr>
      <w:keepNext/>
      <w:spacing w:before="240" w:after="360"/>
    </w:pPr>
    <w:rPr>
      <w:b/>
      <w:kern w:val="28"/>
      <w:sz w:val="36"/>
    </w:rPr>
  </w:style>
  <w:style w:type="character" w:styleId="ab">
    <w:name w:val="Emphasis"/>
    <w:basedOn w:val="a1"/>
    <w:qFormat/>
    <w:rsid w:val="00910CFB"/>
    <w:rPr>
      <w:i/>
    </w:rPr>
  </w:style>
  <w:style w:type="character" w:styleId="ac">
    <w:name w:val="endnote reference"/>
    <w:semiHidden/>
    <w:rsid w:val="00910CFB"/>
    <w:rPr>
      <w:vertAlign w:val="superscript"/>
    </w:rPr>
  </w:style>
  <w:style w:type="paragraph" w:styleId="ad">
    <w:name w:val="endnote text"/>
    <w:basedOn w:val="a"/>
    <w:semiHidden/>
    <w:rsid w:val="00910CFB"/>
    <w:pPr>
      <w:tabs>
        <w:tab w:val="left" w:pos="187"/>
      </w:tabs>
      <w:spacing w:after="120" w:line="220" w:lineRule="exact"/>
      <w:ind w:left="187" w:hanging="187"/>
    </w:pPr>
    <w:rPr>
      <w:sz w:val="18"/>
    </w:rPr>
  </w:style>
  <w:style w:type="paragraph" w:styleId="ae">
    <w:name w:val="footer"/>
    <w:basedOn w:val="a"/>
    <w:link w:val="af"/>
    <w:rsid w:val="00910CFB"/>
    <w:pPr>
      <w:keepLines/>
      <w:tabs>
        <w:tab w:val="center" w:pos="4320"/>
        <w:tab w:val="right" w:pos="8640"/>
      </w:tabs>
    </w:pPr>
  </w:style>
  <w:style w:type="paragraph" w:customStyle="1" w:styleId="Fuzeilegerade">
    <w:name w:val="Fußzeile gerade"/>
    <w:basedOn w:val="ae"/>
    <w:rsid w:val="00910CFB"/>
  </w:style>
  <w:style w:type="paragraph" w:customStyle="1" w:styleId="FuzeileErste">
    <w:name w:val="Fußzeile Erste"/>
    <w:basedOn w:val="ae"/>
    <w:rsid w:val="00910CFB"/>
    <w:pPr>
      <w:tabs>
        <w:tab w:val="clear" w:pos="8640"/>
      </w:tabs>
      <w:jc w:val="center"/>
    </w:pPr>
  </w:style>
  <w:style w:type="paragraph" w:customStyle="1" w:styleId="Fuzeileungerade">
    <w:name w:val="Fußzeile ungerade"/>
    <w:basedOn w:val="ae"/>
    <w:rsid w:val="00910CFB"/>
    <w:pPr>
      <w:tabs>
        <w:tab w:val="right" w:pos="0"/>
      </w:tabs>
      <w:jc w:val="right"/>
    </w:pPr>
  </w:style>
  <w:style w:type="paragraph" w:customStyle="1" w:styleId="Begriffsdefinition">
    <w:name w:val="Begriffsdefinition"/>
    <w:basedOn w:val="a0"/>
    <w:rsid w:val="00910CFB"/>
    <w:pPr>
      <w:pBdr>
        <w:top w:val="single" w:sz="6" w:space="1" w:color="auto"/>
        <w:left w:val="single" w:sz="6" w:space="1" w:color="auto"/>
        <w:bottom w:val="single" w:sz="6" w:space="1" w:color="auto"/>
        <w:right w:val="single" w:sz="6" w:space="1" w:color="auto"/>
      </w:pBdr>
      <w:spacing w:before="120" w:after="240"/>
      <w:ind w:left="567" w:right="567"/>
    </w:pPr>
    <w:rPr>
      <w:sz w:val="28"/>
    </w:rPr>
  </w:style>
  <w:style w:type="character" w:customStyle="1" w:styleId="Glossarbegriff">
    <w:name w:val="Glossarbegriff"/>
    <w:rsid w:val="00910CFB"/>
    <w:rPr>
      <w:b/>
    </w:rPr>
  </w:style>
  <w:style w:type="paragraph" w:styleId="af0">
    <w:name w:val="header"/>
    <w:basedOn w:val="a"/>
    <w:link w:val="af1"/>
    <w:rsid w:val="00910CFB"/>
    <w:pPr>
      <w:keepLines/>
      <w:tabs>
        <w:tab w:val="center" w:pos="4320"/>
        <w:tab w:val="right" w:pos="8640"/>
      </w:tabs>
    </w:pPr>
  </w:style>
  <w:style w:type="paragraph" w:customStyle="1" w:styleId="Basis-Kopfzeile">
    <w:name w:val="Basis-Kopfzeile"/>
    <w:basedOn w:val="a"/>
    <w:rsid w:val="00910CFB"/>
    <w:pPr>
      <w:keepLines/>
      <w:tabs>
        <w:tab w:val="center" w:pos="4320"/>
        <w:tab w:val="right" w:pos="8640"/>
      </w:tabs>
    </w:pPr>
  </w:style>
  <w:style w:type="paragraph" w:customStyle="1" w:styleId="Kopfzeilegerade">
    <w:name w:val="Kopfzeile gerade"/>
    <w:basedOn w:val="af0"/>
    <w:rsid w:val="00910CFB"/>
  </w:style>
  <w:style w:type="paragraph" w:customStyle="1" w:styleId="KopfzeileErste">
    <w:name w:val="Kopfzeile Erste"/>
    <w:basedOn w:val="af0"/>
    <w:rsid w:val="00910CFB"/>
    <w:pPr>
      <w:tabs>
        <w:tab w:val="clear" w:pos="8640"/>
      </w:tabs>
      <w:jc w:val="center"/>
    </w:pPr>
  </w:style>
  <w:style w:type="paragraph" w:customStyle="1" w:styleId="Kopfzeileungerade">
    <w:name w:val="Kopfzeile ungerade"/>
    <w:basedOn w:val="af0"/>
    <w:rsid w:val="00910CFB"/>
    <w:pPr>
      <w:tabs>
        <w:tab w:val="right" w:pos="0"/>
      </w:tabs>
      <w:jc w:val="right"/>
    </w:pPr>
  </w:style>
  <w:style w:type="paragraph" w:customStyle="1" w:styleId="Basis-berschrift">
    <w:name w:val="Basis-Überschrift"/>
    <w:basedOn w:val="a"/>
    <w:next w:val="a0"/>
    <w:rsid w:val="00910CFB"/>
    <w:pPr>
      <w:keepNext/>
      <w:keepLines/>
      <w:spacing w:before="240" w:after="120"/>
    </w:pPr>
    <w:rPr>
      <w:b/>
      <w:kern w:val="28"/>
      <w:sz w:val="36"/>
    </w:rPr>
  </w:style>
  <w:style w:type="paragraph" w:styleId="10">
    <w:name w:val="index 1"/>
    <w:basedOn w:val="a"/>
    <w:next w:val="a"/>
    <w:semiHidden/>
    <w:rsid w:val="00910CFB"/>
    <w:pPr>
      <w:tabs>
        <w:tab w:val="right" w:leader="dot" w:pos="9406"/>
      </w:tabs>
      <w:ind w:left="200" w:hanging="200"/>
    </w:pPr>
  </w:style>
  <w:style w:type="paragraph" w:styleId="20">
    <w:name w:val="index 2"/>
    <w:basedOn w:val="a"/>
    <w:next w:val="a"/>
    <w:semiHidden/>
    <w:rsid w:val="00910CFB"/>
    <w:pPr>
      <w:tabs>
        <w:tab w:val="right" w:leader="dot" w:pos="9406"/>
      </w:tabs>
      <w:ind w:left="400" w:hanging="200"/>
    </w:pPr>
  </w:style>
  <w:style w:type="paragraph" w:styleId="30">
    <w:name w:val="index 3"/>
    <w:basedOn w:val="a"/>
    <w:next w:val="a"/>
    <w:semiHidden/>
    <w:rsid w:val="00910CFB"/>
    <w:pPr>
      <w:tabs>
        <w:tab w:val="right" w:leader="dot" w:pos="9406"/>
      </w:tabs>
      <w:ind w:left="600" w:hanging="200"/>
    </w:pPr>
  </w:style>
  <w:style w:type="paragraph" w:styleId="40">
    <w:name w:val="index 4"/>
    <w:basedOn w:val="a"/>
    <w:next w:val="a"/>
    <w:semiHidden/>
    <w:rsid w:val="00910CFB"/>
    <w:pPr>
      <w:tabs>
        <w:tab w:val="right" w:leader="dot" w:pos="9406"/>
      </w:tabs>
      <w:ind w:left="800" w:hanging="200"/>
    </w:pPr>
  </w:style>
  <w:style w:type="paragraph" w:styleId="50">
    <w:name w:val="index 5"/>
    <w:basedOn w:val="a"/>
    <w:next w:val="a"/>
    <w:semiHidden/>
    <w:rsid w:val="00910CFB"/>
    <w:pPr>
      <w:tabs>
        <w:tab w:val="right" w:leader="dot" w:pos="9406"/>
      </w:tabs>
      <w:ind w:left="1000" w:hanging="200"/>
    </w:pPr>
  </w:style>
  <w:style w:type="paragraph" w:styleId="60">
    <w:name w:val="index 6"/>
    <w:basedOn w:val="a"/>
    <w:next w:val="a"/>
    <w:semiHidden/>
    <w:rsid w:val="00910CFB"/>
    <w:pPr>
      <w:tabs>
        <w:tab w:val="right" w:leader="dot" w:pos="9406"/>
      </w:tabs>
      <w:ind w:left="1200" w:hanging="200"/>
    </w:pPr>
  </w:style>
  <w:style w:type="paragraph" w:styleId="70">
    <w:name w:val="index 7"/>
    <w:basedOn w:val="a"/>
    <w:next w:val="a"/>
    <w:semiHidden/>
    <w:rsid w:val="00910CFB"/>
    <w:pPr>
      <w:tabs>
        <w:tab w:val="right" w:leader="dot" w:pos="9406"/>
      </w:tabs>
      <w:ind w:left="1400" w:hanging="200"/>
    </w:pPr>
  </w:style>
  <w:style w:type="paragraph" w:styleId="80">
    <w:name w:val="index 8"/>
    <w:basedOn w:val="a"/>
    <w:next w:val="a"/>
    <w:semiHidden/>
    <w:rsid w:val="00910CFB"/>
    <w:pPr>
      <w:tabs>
        <w:tab w:val="right" w:leader="dot" w:pos="9406"/>
      </w:tabs>
      <w:ind w:left="1600" w:hanging="200"/>
    </w:pPr>
  </w:style>
  <w:style w:type="paragraph" w:customStyle="1" w:styleId="Basis-Index">
    <w:name w:val="Basis-Index"/>
    <w:basedOn w:val="a"/>
    <w:rsid w:val="00910CFB"/>
    <w:pPr>
      <w:tabs>
        <w:tab w:val="right" w:leader="dot" w:pos="3960"/>
      </w:tabs>
      <w:ind w:left="720" w:hanging="720"/>
    </w:pPr>
  </w:style>
  <w:style w:type="paragraph" w:styleId="af2">
    <w:name w:val="index heading"/>
    <w:basedOn w:val="a"/>
    <w:next w:val="a"/>
    <w:semiHidden/>
    <w:rsid w:val="00910CFB"/>
    <w:pPr>
      <w:spacing w:before="240" w:after="120"/>
      <w:jc w:val="center"/>
    </w:pPr>
    <w:rPr>
      <w:b/>
      <w:sz w:val="26"/>
    </w:rPr>
  </w:style>
  <w:style w:type="character" w:customStyle="1" w:styleId="Einleitung">
    <w:name w:val="Einleitung"/>
    <w:rsid w:val="00910CFB"/>
    <w:rPr>
      <w:b/>
      <w:i/>
    </w:rPr>
  </w:style>
  <w:style w:type="character" w:styleId="af3">
    <w:name w:val="line number"/>
    <w:rsid w:val="00910CFB"/>
    <w:rPr>
      <w:rFonts w:ascii="Arial" w:hAnsi="Arial"/>
      <w:sz w:val="18"/>
    </w:rPr>
  </w:style>
  <w:style w:type="paragraph" w:styleId="af4">
    <w:name w:val="List"/>
    <w:basedOn w:val="a0"/>
    <w:rsid w:val="00910CFB"/>
    <w:pPr>
      <w:tabs>
        <w:tab w:val="left" w:pos="720"/>
      </w:tabs>
      <w:spacing w:after="80"/>
      <w:ind w:left="720" w:hanging="360"/>
    </w:pPr>
  </w:style>
  <w:style w:type="paragraph" w:styleId="21">
    <w:name w:val="List 2"/>
    <w:basedOn w:val="af4"/>
    <w:rsid w:val="00910CFB"/>
    <w:pPr>
      <w:tabs>
        <w:tab w:val="clear" w:pos="720"/>
        <w:tab w:val="left" w:pos="1080"/>
      </w:tabs>
      <w:ind w:left="1080"/>
    </w:pPr>
  </w:style>
  <w:style w:type="paragraph" w:styleId="31">
    <w:name w:val="List 3"/>
    <w:basedOn w:val="af4"/>
    <w:rsid w:val="00910CFB"/>
    <w:pPr>
      <w:tabs>
        <w:tab w:val="clear" w:pos="720"/>
        <w:tab w:val="left" w:pos="1440"/>
      </w:tabs>
      <w:ind w:left="1440"/>
    </w:pPr>
  </w:style>
  <w:style w:type="paragraph" w:styleId="41">
    <w:name w:val="List 4"/>
    <w:basedOn w:val="af4"/>
    <w:rsid w:val="00910CFB"/>
    <w:pPr>
      <w:tabs>
        <w:tab w:val="clear" w:pos="720"/>
        <w:tab w:val="left" w:pos="1800"/>
      </w:tabs>
      <w:ind w:left="1800"/>
    </w:pPr>
  </w:style>
  <w:style w:type="paragraph" w:styleId="51">
    <w:name w:val="List 5"/>
    <w:basedOn w:val="af4"/>
    <w:rsid w:val="00910CFB"/>
    <w:pPr>
      <w:tabs>
        <w:tab w:val="clear" w:pos="720"/>
        <w:tab w:val="left" w:pos="2160"/>
      </w:tabs>
      <w:ind w:left="2160"/>
    </w:pPr>
  </w:style>
  <w:style w:type="paragraph" w:styleId="af5">
    <w:name w:val="List Bullet"/>
    <w:basedOn w:val="af4"/>
    <w:rsid w:val="00910CFB"/>
    <w:pPr>
      <w:tabs>
        <w:tab w:val="clear" w:pos="720"/>
      </w:tabs>
      <w:spacing w:after="160"/>
    </w:pPr>
  </w:style>
  <w:style w:type="paragraph" w:styleId="22">
    <w:name w:val="List Bullet 2"/>
    <w:basedOn w:val="af5"/>
    <w:rsid w:val="00910CFB"/>
    <w:pPr>
      <w:ind w:left="1080"/>
    </w:pPr>
  </w:style>
  <w:style w:type="paragraph" w:styleId="32">
    <w:name w:val="List Bullet 3"/>
    <w:basedOn w:val="af5"/>
    <w:rsid w:val="00910CFB"/>
    <w:pPr>
      <w:ind w:left="1440"/>
    </w:pPr>
  </w:style>
  <w:style w:type="paragraph" w:styleId="42">
    <w:name w:val="List Bullet 4"/>
    <w:basedOn w:val="af5"/>
    <w:rsid w:val="00910CFB"/>
    <w:pPr>
      <w:ind w:left="1800"/>
    </w:pPr>
  </w:style>
  <w:style w:type="paragraph" w:styleId="52">
    <w:name w:val="List Bullet 5"/>
    <w:basedOn w:val="af5"/>
    <w:rsid w:val="00910CFB"/>
    <w:pPr>
      <w:ind w:left="2160"/>
    </w:pPr>
  </w:style>
  <w:style w:type="paragraph" w:customStyle="1" w:styleId="AufzhlungAnfang">
    <w:name w:val="Aufzählung Anfang"/>
    <w:basedOn w:val="af5"/>
    <w:next w:val="af5"/>
    <w:rsid w:val="00910CFB"/>
    <w:pPr>
      <w:spacing w:before="80"/>
    </w:pPr>
  </w:style>
  <w:style w:type="paragraph" w:customStyle="1" w:styleId="AufzhlungEnde">
    <w:name w:val="Aufzählung Ende"/>
    <w:basedOn w:val="af5"/>
    <w:next w:val="a0"/>
    <w:rsid w:val="00910CFB"/>
    <w:pPr>
      <w:spacing w:after="240"/>
    </w:pPr>
  </w:style>
  <w:style w:type="paragraph" w:styleId="af6">
    <w:name w:val="List Continue"/>
    <w:basedOn w:val="af4"/>
    <w:rsid w:val="00910CFB"/>
    <w:pPr>
      <w:tabs>
        <w:tab w:val="clear" w:pos="720"/>
      </w:tabs>
      <w:spacing w:after="160"/>
    </w:pPr>
  </w:style>
  <w:style w:type="paragraph" w:styleId="23">
    <w:name w:val="List Continue 2"/>
    <w:basedOn w:val="af6"/>
    <w:rsid w:val="00910CFB"/>
    <w:pPr>
      <w:ind w:left="1080"/>
    </w:pPr>
  </w:style>
  <w:style w:type="paragraph" w:styleId="33">
    <w:name w:val="List Continue 3"/>
    <w:basedOn w:val="af6"/>
    <w:rsid w:val="00910CFB"/>
    <w:pPr>
      <w:ind w:left="1440"/>
    </w:pPr>
  </w:style>
  <w:style w:type="paragraph" w:styleId="43">
    <w:name w:val="List Continue 4"/>
    <w:basedOn w:val="af6"/>
    <w:rsid w:val="00910CFB"/>
    <w:pPr>
      <w:ind w:left="1800"/>
    </w:pPr>
  </w:style>
  <w:style w:type="paragraph" w:styleId="53">
    <w:name w:val="List Continue 5"/>
    <w:basedOn w:val="af6"/>
    <w:rsid w:val="00910CFB"/>
    <w:pPr>
      <w:ind w:left="2160"/>
    </w:pPr>
  </w:style>
  <w:style w:type="paragraph" w:customStyle="1" w:styleId="ListeAnfang">
    <w:name w:val="Liste Anfang"/>
    <w:basedOn w:val="af4"/>
    <w:next w:val="af4"/>
    <w:rsid w:val="00910CFB"/>
    <w:pPr>
      <w:spacing w:before="80"/>
    </w:pPr>
  </w:style>
  <w:style w:type="paragraph" w:customStyle="1" w:styleId="ListeEnde">
    <w:name w:val="Liste Ende"/>
    <w:basedOn w:val="af4"/>
    <w:next w:val="a0"/>
    <w:rsid w:val="00910CFB"/>
    <w:pPr>
      <w:spacing w:after="240"/>
    </w:pPr>
  </w:style>
  <w:style w:type="paragraph" w:styleId="af7">
    <w:name w:val="List Number"/>
    <w:basedOn w:val="af4"/>
    <w:rsid w:val="00910CFB"/>
    <w:pPr>
      <w:tabs>
        <w:tab w:val="clear" w:pos="720"/>
      </w:tabs>
      <w:spacing w:after="160"/>
    </w:pPr>
  </w:style>
  <w:style w:type="paragraph" w:styleId="24">
    <w:name w:val="List Number 2"/>
    <w:basedOn w:val="af7"/>
    <w:rsid w:val="00910CFB"/>
    <w:pPr>
      <w:ind w:left="1080"/>
    </w:pPr>
  </w:style>
  <w:style w:type="paragraph" w:styleId="34">
    <w:name w:val="List Number 3"/>
    <w:basedOn w:val="af7"/>
    <w:rsid w:val="00910CFB"/>
    <w:pPr>
      <w:ind w:left="1440"/>
    </w:pPr>
  </w:style>
  <w:style w:type="paragraph" w:styleId="44">
    <w:name w:val="List Number 4"/>
    <w:basedOn w:val="af7"/>
    <w:rsid w:val="00910CFB"/>
    <w:pPr>
      <w:ind w:left="1800"/>
    </w:pPr>
  </w:style>
  <w:style w:type="paragraph" w:styleId="54">
    <w:name w:val="List Number 5"/>
    <w:basedOn w:val="af7"/>
    <w:rsid w:val="00910CFB"/>
    <w:pPr>
      <w:ind w:left="2160"/>
    </w:pPr>
  </w:style>
  <w:style w:type="paragraph" w:customStyle="1" w:styleId="NumerierungAnfang">
    <w:name w:val="Numerierung Anfang"/>
    <w:basedOn w:val="af7"/>
    <w:next w:val="af7"/>
    <w:rsid w:val="00910CFB"/>
    <w:pPr>
      <w:spacing w:before="80"/>
    </w:pPr>
  </w:style>
  <w:style w:type="paragraph" w:customStyle="1" w:styleId="NumerierungEnde">
    <w:name w:val="Numerierung Ende"/>
    <w:basedOn w:val="af7"/>
    <w:next w:val="a0"/>
    <w:rsid w:val="00910CFB"/>
    <w:pPr>
      <w:spacing w:after="240"/>
    </w:pPr>
  </w:style>
  <w:style w:type="paragraph" w:styleId="af8">
    <w:name w:val="macro"/>
    <w:basedOn w:val="a0"/>
    <w:semiHidden/>
    <w:rsid w:val="00910CFB"/>
    <w:rPr>
      <w:rFonts w:ascii="Courier New" w:hAnsi="Courier New"/>
    </w:rPr>
  </w:style>
  <w:style w:type="paragraph" w:customStyle="1" w:styleId="Name">
    <w:name w:val="Name"/>
    <w:basedOn w:val="a0"/>
    <w:rsid w:val="00910CFB"/>
    <w:pPr>
      <w:jc w:val="center"/>
    </w:pPr>
  </w:style>
  <w:style w:type="character" w:styleId="af9">
    <w:name w:val="page number"/>
    <w:rsid w:val="00910CFB"/>
    <w:rPr>
      <w:b/>
    </w:rPr>
  </w:style>
  <w:style w:type="paragraph" w:customStyle="1" w:styleId="TeilBeschriftung">
    <w:name w:val="Teil Beschriftung"/>
    <w:basedOn w:val="Basis-berschrift"/>
    <w:next w:val="a"/>
    <w:rsid w:val="00910CFB"/>
    <w:pPr>
      <w:spacing w:before="600" w:after="160"/>
      <w:jc w:val="center"/>
    </w:pPr>
    <w:rPr>
      <w:b w:val="0"/>
      <w:sz w:val="24"/>
      <w:u w:val="single"/>
    </w:rPr>
  </w:style>
  <w:style w:type="paragraph" w:customStyle="1" w:styleId="TeilUntertitel">
    <w:name w:val="Teil Untertitel"/>
    <w:basedOn w:val="a"/>
    <w:next w:val="a0"/>
    <w:rsid w:val="00910CFB"/>
    <w:pPr>
      <w:keepNext/>
      <w:spacing w:before="360" w:after="120"/>
      <w:jc w:val="center"/>
    </w:pPr>
    <w:rPr>
      <w:i/>
      <w:kern w:val="28"/>
      <w:sz w:val="32"/>
    </w:rPr>
  </w:style>
  <w:style w:type="paragraph" w:customStyle="1" w:styleId="TeilTitel">
    <w:name w:val="Teil Titel"/>
    <w:basedOn w:val="Basis-berschrift"/>
    <w:next w:val="TeilUntertitel"/>
    <w:rsid w:val="00910CFB"/>
    <w:pPr>
      <w:spacing w:before="600"/>
      <w:jc w:val="center"/>
    </w:pPr>
  </w:style>
  <w:style w:type="paragraph" w:customStyle="1" w:styleId="Grafik">
    <w:name w:val="Grafik"/>
    <w:basedOn w:val="a0"/>
    <w:next w:val="a9"/>
    <w:rsid w:val="00910CFB"/>
    <w:pPr>
      <w:keepNext/>
    </w:pPr>
  </w:style>
  <w:style w:type="paragraph" w:customStyle="1" w:styleId="berschriftAbschnitt">
    <w:name w:val="Überschrift Abschnitt"/>
    <w:basedOn w:val="Basis-berschrift"/>
    <w:rsid w:val="00910CFB"/>
    <w:pPr>
      <w:spacing w:before="120" w:after="160"/>
    </w:pPr>
    <w:rPr>
      <w:sz w:val="28"/>
    </w:rPr>
  </w:style>
  <w:style w:type="paragraph" w:customStyle="1" w:styleId="Abschnittsbezeichnung">
    <w:name w:val="Abschnittsbezeichnung"/>
    <w:basedOn w:val="Basis-berschrift"/>
    <w:next w:val="a0"/>
    <w:rsid w:val="00910CFB"/>
    <w:pPr>
      <w:spacing w:after="360"/>
      <w:jc w:val="center"/>
    </w:pPr>
  </w:style>
  <w:style w:type="paragraph" w:styleId="afa">
    <w:name w:val="Subtitle"/>
    <w:basedOn w:val="a"/>
    <w:next w:val="a0"/>
    <w:qFormat/>
    <w:rsid w:val="00910CFB"/>
    <w:pPr>
      <w:keepNext/>
      <w:keepLines/>
      <w:spacing w:after="240"/>
      <w:jc w:val="center"/>
    </w:pPr>
    <w:rPr>
      <w:i/>
      <w:kern w:val="28"/>
      <w:sz w:val="28"/>
    </w:rPr>
  </w:style>
  <w:style w:type="paragraph" w:styleId="90">
    <w:name w:val="index 9"/>
    <w:basedOn w:val="a"/>
    <w:next w:val="a"/>
    <w:semiHidden/>
    <w:rsid w:val="00910CFB"/>
    <w:pPr>
      <w:tabs>
        <w:tab w:val="right" w:leader="dot" w:pos="9406"/>
      </w:tabs>
      <w:ind w:left="1800" w:hanging="200"/>
    </w:pPr>
  </w:style>
  <w:style w:type="paragraph" w:customStyle="1" w:styleId="UnterberschriftTitelseite">
    <w:name w:val="Unterüberschrift Titelseite"/>
    <w:basedOn w:val="a"/>
    <w:next w:val="a0"/>
    <w:rsid w:val="00910CFB"/>
    <w:pPr>
      <w:keepNext/>
      <w:spacing w:before="240" w:after="160"/>
      <w:jc w:val="center"/>
    </w:pPr>
    <w:rPr>
      <w:i/>
      <w:kern w:val="28"/>
      <w:sz w:val="36"/>
    </w:rPr>
  </w:style>
  <w:style w:type="character" w:customStyle="1" w:styleId="Hochgestellt">
    <w:name w:val="Hochgestellt"/>
    <w:rsid w:val="00910CFB"/>
    <w:rPr>
      <w:vertAlign w:val="superscript"/>
    </w:rPr>
  </w:style>
  <w:style w:type="paragraph" w:styleId="afb">
    <w:name w:val="table of authorities"/>
    <w:basedOn w:val="a"/>
    <w:semiHidden/>
    <w:rsid w:val="00910CFB"/>
    <w:pPr>
      <w:tabs>
        <w:tab w:val="right" w:leader="dot" w:pos="8640"/>
      </w:tabs>
      <w:ind w:left="360" w:hanging="360"/>
    </w:pPr>
  </w:style>
  <w:style w:type="paragraph" w:styleId="afc">
    <w:name w:val="table of figures"/>
    <w:basedOn w:val="a"/>
    <w:semiHidden/>
    <w:rsid w:val="00910CFB"/>
    <w:pPr>
      <w:tabs>
        <w:tab w:val="right" w:leader="dot" w:pos="9071"/>
      </w:tabs>
      <w:ind w:left="720" w:hanging="720"/>
    </w:pPr>
    <w:rPr>
      <w:sz w:val="24"/>
    </w:rPr>
  </w:style>
  <w:style w:type="paragraph" w:customStyle="1" w:styleId="berschriftTitelseite">
    <w:name w:val="Überschrift Titelseite"/>
    <w:basedOn w:val="Basis-berschrift"/>
    <w:next w:val="UnterberschriftTitelseite"/>
    <w:rsid w:val="00910CFB"/>
    <w:pPr>
      <w:spacing w:before="720" w:after="160"/>
      <w:jc w:val="center"/>
    </w:pPr>
    <w:rPr>
      <w:sz w:val="48"/>
    </w:rPr>
  </w:style>
  <w:style w:type="paragraph" w:styleId="afd">
    <w:name w:val="toa heading"/>
    <w:basedOn w:val="berschriftAbschnitt"/>
    <w:next w:val="afb"/>
    <w:semiHidden/>
    <w:rsid w:val="00910CFB"/>
  </w:style>
  <w:style w:type="paragraph" w:styleId="11">
    <w:name w:val="toc 1"/>
    <w:basedOn w:val="a"/>
    <w:uiPriority w:val="39"/>
    <w:rsid w:val="00910CFB"/>
    <w:pPr>
      <w:tabs>
        <w:tab w:val="right" w:leader="dot" w:pos="9072"/>
      </w:tabs>
      <w:spacing w:before="180" w:after="120"/>
    </w:pPr>
    <w:rPr>
      <w:b/>
      <w:sz w:val="24"/>
    </w:rPr>
  </w:style>
  <w:style w:type="paragraph" w:styleId="25">
    <w:name w:val="toc 2"/>
    <w:basedOn w:val="a"/>
    <w:uiPriority w:val="39"/>
    <w:rsid w:val="00910CFB"/>
    <w:pPr>
      <w:tabs>
        <w:tab w:val="right" w:leader="dot" w:pos="9072"/>
      </w:tabs>
    </w:pPr>
    <w:rPr>
      <w:sz w:val="24"/>
    </w:rPr>
  </w:style>
  <w:style w:type="paragraph" w:styleId="35">
    <w:name w:val="toc 3"/>
    <w:basedOn w:val="a"/>
    <w:uiPriority w:val="39"/>
    <w:rsid w:val="00910CFB"/>
    <w:pPr>
      <w:tabs>
        <w:tab w:val="right" w:leader="dot" w:pos="9072"/>
      </w:tabs>
    </w:pPr>
  </w:style>
  <w:style w:type="paragraph" w:styleId="45">
    <w:name w:val="toc 4"/>
    <w:basedOn w:val="a"/>
    <w:semiHidden/>
    <w:rsid w:val="00910CFB"/>
    <w:pPr>
      <w:tabs>
        <w:tab w:val="right" w:leader="dot" w:pos="9072"/>
      </w:tabs>
      <w:ind w:left="1080"/>
    </w:pPr>
  </w:style>
  <w:style w:type="paragraph" w:styleId="55">
    <w:name w:val="toc 5"/>
    <w:basedOn w:val="a"/>
    <w:semiHidden/>
    <w:rsid w:val="00910CFB"/>
    <w:pPr>
      <w:tabs>
        <w:tab w:val="right" w:leader="dot" w:pos="9072"/>
      </w:tabs>
      <w:ind w:left="1440"/>
    </w:pPr>
  </w:style>
  <w:style w:type="paragraph" w:styleId="61">
    <w:name w:val="toc 6"/>
    <w:basedOn w:val="a"/>
    <w:semiHidden/>
    <w:rsid w:val="00910CFB"/>
    <w:pPr>
      <w:tabs>
        <w:tab w:val="right" w:leader="dot" w:pos="9072"/>
      </w:tabs>
      <w:ind w:left="1800"/>
    </w:pPr>
  </w:style>
  <w:style w:type="paragraph" w:styleId="71">
    <w:name w:val="toc 7"/>
    <w:basedOn w:val="a"/>
    <w:semiHidden/>
    <w:rsid w:val="00910CFB"/>
    <w:pPr>
      <w:tabs>
        <w:tab w:val="right" w:leader="dot" w:pos="9072"/>
      </w:tabs>
      <w:ind w:left="2160"/>
    </w:pPr>
  </w:style>
  <w:style w:type="paragraph" w:styleId="81">
    <w:name w:val="toc 8"/>
    <w:basedOn w:val="a"/>
    <w:semiHidden/>
    <w:rsid w:val="00910CFB"/>
    <w:pPr>
      <w:tabs>
        <w:tab w:val="right" w:leader="dot" w:pos="9072"/>
      </w:tabs>
      <w:ind w:left="2520"/>
    </w:pPr>
  </w:style>
  <w:style w:type="paragraph" w:styleId="91">
    <w:name w:val="toc 9"/>
    <w:basedOn w:val="a"/>
    <w:semiHidden/>
    <w:rsid w:val="00910CFB"/>
    <w:pPr>
      <w:tabs>
        <w:tab w:val="right" w:leader="dot" w:pos="9072"/>
      </w:tabs>
      <w:ind w:left="2880"/>
    </w:pPr>
  </w:style>
  <w:style w:type="paragraph" w:customStyle="1" w:styleId="Basis-Verzeichnis">
    <w:name w:val="Basis-Verzeichnis"/>
    <w:basedOn w:val="a"/>
    <w:rsid w:val="00910CFB"/>
    <w:pPr>
      <w:tabs>
        <w:tab w:val="right" w:leader="dot" w:pos="8640"/>
      </w:tabs>
    </w:pPr>
  </w:style>
  <w:style w:type="paragraph" w:customStyle="1" w:styleId="Abbildungsunterschrift">
    <w:name w:val="Abbildungsunterschrift"/>
    <w:basedOn w:val="a0"/>
    <w:next w:val="a0"/>
    <w:rsid w:val="00910CFB"/>
    <w:pPr>
      <w:spacing w:before="120" w:after="240"/>
      <w:jc w:val="center"/>
    </w:pPr>
    <w:rPr>
      <w:b/>
      <w:sz w:val="20"/>
    </w:rPr>
  </w:style>
  <w:style w:type="paragraph" w:customStyle="1" w:styleId="Fallbeispiel">
    <w:name w:val="Fallbeispiel"/>
    <w:basedOn w:val="a0"/>
    <w:rsid w:val="00910CFB"/>
    <w:pPr>
      <w:pBdr>
        <w:top w:val="single" w:sz="6" w:space="3" w:color="auto"/>
        <w:left w:val="single" w:sz="6" w:space="3" w:color="auto"/>
        <w:bottom w:val="single" w:sz="6" w:space="3" w:color="auto"/>
        <w:right w:val="single" w:sz="6" w:space="3" w:color="auto"/>
      </w:pBdr>
      <w:spacing w:after="60"/>
    </w:pPr>
    <w:rPr>
      <w:sz w:val="22"/>
    </w:rPr>
  </w:style>
  <w:style w:type="paragraph" w:customStyle="1" w:styleId="AbbildungFallbeispiel">
    <w:name w:val="Abbildung_Fallbeispiel"/>
    <w:basedOn w:val="Fallbeispiel"/>
    <w:rsid w:val="00910CFB"/>
    <w:pPr>
      <w:spacing w:after="240"/>
      <w:jc w:val="center"/>
    </w:pPr>
    <w:rPr>
      <w:b/>
      <w:sz w:val="20"/>
    </w:rPr>
  </w:style>
  <w:style w:type="paragraph" w:customStyle="1" w:styleId="Fallbeispielberschrift">
    <w:name w:val="FallbeispielÜberschrift"/>
    <w:basedOn w:val="Fallbeispiel"/>
    <w:rsid w:val="00910CFB"/>
    <w:pPr>
      <w:spacing w:before="120" w:after="240"/>
    </w:pPr>
    <w:rPr>
      <w:b/>
      <w:sz w:val="24"/>
    </w:rPr>
  </w:style>
  <w:style w:type="paragraph" w:customStyle="1" w:styleId="Interviewfrage">
    <w:name w:val="Interviewfrage"/>
    <w:basedOn w:val="a0"/>
    <w:rsid w:val="00910CFB"/>
    <w:pPr>
      <w:spacing w:before="240"/>
    </w:pPr>
    <w:rPr>
      <w:b/>
    </w:rPr>
  </w:style>
  <w:style w:type="paragraph" w:customStyle="1" w:styleId="Deckblatt">
    <w:name w:val="Deckblatt"/>
    <w:basedOn w:val="a"/>
    <w:rsid w:val="00910CFB"/>
    <w:pPr>
      <w:jc w:val="center"/>
    </w:pPr>
    <w:rPr>
      <w:sz w:val="24"/>
    </w:rPr>
  </w:style>
  <w:style w:type="character" w:customStyle="1" w:styleId="Max">
    <w:name w:val="Max."/>
    <w:rsid w:val="00910CFB"/>
    <w:rPr>
      <w:b/>
    </w:rPr>
  </w:style>
  <w:style w:type="paragraph" w:customStyle="1" w:styleId="Herausgeber">
    <w:name w:val="Herausgeber"/>
    <w:basedOn w:val="a"/>
    <w:rsid w:val="00910CFB"/>
    <w:pPr>
      <w:spacing w:before="120"/>
    </w:pPr>
    <w:rPr>
      <w:b/>
    </w:rPr>
  </w:style>
  <w:style w:type="paragraph" w:customStyle="1" w:styleId="Buchtitel1">
    <w:name w:val="Buchtitel1"/>
    <w:basedOn w:val="a"/>
    <w:rsid w:val="00910CFB"/>
    <w:pPr>
      <w:ind w:left="426"/>
    </w:pPr>
    <w:rPr>
      <w:sz w:val="19"/>
    </w:rPr>
  </w:style>
  <w:style w:type="character" w:styleId="afe">
    <w:name w:val="Hyperlink"/>
    <w:basedOn w:val="a1"/>
    <w:rsid w:val="00910CFB"/>
    <w:rPr>
      <w:color w:val="0000FF"/>
      <w:u w:val="single"/>
    </w:rPr>
  </w:style>
  <w:style w:type="paragraph" w:customStyle="1" w:styleId="Blockquote">
    <w:name w:val="Blockquote"/>
    <w:basedOn w:val="a"/>
    <w:rsid w:val="00910CFB"/>
    <w:pPr>
      <w:spacing w:before="100" w:after="100"/>
      <w:ind w:left="360" w:right="360"/>
    </w:pPr>
    <w:rPr>
      <w:snapToGrid w:val="0"/>
      <w:sz w:val="24"/>
    </w:rPr>
  </w:style>
  <w:style w:type="character" w:styleId="aff">
    <w:name w:val="FollowedHyperlink"/>
    <w:basedOn w:val="a1"/>
    <w:rsid w:val="00910CFB"/>
    <w:rPr>
      <w:color w:val="800080"/>
      <w:u w:val="single"/>
    </w:rPr>
  </w:style>
  <w:style w:type="paragraph" w:styleId="26">
    <w:name w:val="Body Text Indent 2"/>
    <w:basedOn w:val="a"/>
    <w:rsid w:val="00910CFB"/>
    <w:pPr>
      <w:ind w:left="284" w:hanging="284"/>
    </w:pPr>
    <w:rPr>
      <w:sz w:val="24"/>
    </w:rPr>
  </w:style>
  <w:style w:type="paragraph" w:customStyle="1" w:styleId="H2">
    <w:name w:val="H2"/>
    <w:basedOn w:val="a"/>
    <w:next w:val="a"/>
    <w:rsid w:val="00910CFB"/>
    <w:pPr>
      <w:keepNext/>
      <w:spacing w:before="100" w:after="100"/>
      <w:outlineLvl w:val="2"/>
    </w:pPr>
    <w:rPr>
      <w:rFonts w:ascii="Times New Roman" w:hAnsi="Times New Roman"/>
      <w:b/>
      <w:snapToGrid w:val="0"/>
      <w:sz w:val="36"/>
    </w:rPr>
  </w:style>
  <w:style w:type="paragraph" w:customStyle="1" w:styleId="DefinitionTerm">
    <w:name w:val="Definition Term"/>
    <w:basedOn w:val="a"/>
    <w:next w:val="DefinitionList"/>
    <w:rsid w:val="00910CFB"/>
    <w:rPr>
      <w:rFonts w:ascii="Times New Roman" w:hAnsi="Times New Roman"/>
      <w:snapToGrid w:val="0"/>
      <w:sz w:val="24"/>
    </w:rPr>
  </w:style>
  <w:style w:type="paragraph" w:customStyle="1" w:styleId="DefinitionList">
    <w:name w:val="Definition List"/>
    <w:basedOn w:val="a"/>
    <w:next w:val="DefinitionTerm"/>
    <w:rsid w:val="00910CFB"/>
    <w:pPr>
      <w:ind w:left="360"/>
    </w:pPr>
    <w:rPr>
      <w:rFonts w:ascii="Times New Roman" w:hAnsi="Times New Roman"/>
      <w:snapToGrid w:val="0"/>
      <w:sz w:val="24"/>
    </w:rPr>
  </w:style>
  <w:style w:type="character" w:customStyle="1" w:styleId="Definition">
    <w:name w:val="Definition"/>
    <w:rsid w:val="00910CFB"/>
    <w:rPr>
      <w:i/>
    </w:rPr>
  </w:style>
  <w:style w:type="paragraph" w:customStyle="1" w:styleId="H1">
    <w:name w:val="H1"/>
    <w:basedOn w:val="a"/>
    <w:next w:val="a"/>
    <w:rsid w:val="00910CFB"/>
    <w:pPr>
      <w:keepNext/>
      <w:spacing w:before="100" w:after="100"/>
      <w:outlineLvl w:val="1"/>
    </w:pPr>
    <w:rPr>
      <w:rFonts w:ascii="Times New Roman" w:hAnsi="Times New Roman"/>
      <w:b/>
      <w:snapToGrid w:val="0"/>
      <w:kern w:val="36"/>
      <w:sz w:val="48"/>
    </w:rPr>
  </w:style>
  <w:style w:type="paragraph" w:customStyle="1" w:styleId="H3">
    <w:name w:val="H3"/>
    <w:basedOn w:val="a"/>
    <w:next w:val="a"/>
    <w:rsid w:val="00910CFB"/>
    <w:pPr>
      <w:keepNext/>
      <w:spacing w:before="100" w:after="100"/>
      <w:outlineLvl w:val="3"/>
    </w:pPr>
    <w:rPr>
      <w:rFonts w:ascii="Times New Roman" w:hAnsi="Times New Roman"/>
      <w:b/>
      <w:snapToGrid w:val="0"/>
      <w:sz w:val="28"/>
    </w:rPr>
  </w:style>
  <w:style w:type="paragraph" w:customStyle="1" w:styleId="H4">
    <w:name w:val="H4"/>
    <w:basedOn w:val="a"/>
    <w:next w:val="a"/>
    <w:rsid w:val="00910CFB"/>
    <w:pPr>
      <w:keepNext/>
      <w:spacing w:before="100" w:after="100"/>
      <w:outlineLvl w:val="4"/>
    </w:pPr>
    <w:rPr>
      <w:rFonts w:ascii="Times New Roman" w:hAnsi="Times New Roman"/>
      <w:b/>
      <w:snapToGrid w:val="0"/>
      <w:sz w:val="24"/>
    </w:rPr>
  </w:style>
  <w:style w:type="paragraph" w:customStyle="1" w:styleId="H5">
    <w:name w:val="H5"/>
    <w:basedOn w:val="a"/>
    <w:next w:val="a"/>
    <w:rsid w:val="00910CFB"/>
    <w:pPr>
      <w:keepNext/>
      <w:spacing w:before="100" w:after="100"/>
      <w:outlineLvl w:val="5"/>
    </w:pPr>
    <w:rPr>
      <w:rFonts w:ascii="Times New Roman" w:hAnsi="Times New Roman"/>
      <w:b/>
      <w:snapToGrid w:val="0"/>
    </w:rPr>
  </w:style>
  <w:style w:type="paragraph" w:customStyle="1" w:styleId="H6">
    <w:name w:val="H6"/>
    <w:basedOn w:val="a"/>
    <w:next w:val="a"/>
    <w:rsid w:val="00910CFB"/>
    <w:pPr>
      <w:keepNext/>
      <w:spacing w:before="100" w:after="100"/>
      <w:outlineLvl w:val="6"/>
    </w:pPr>
    <w:rPr>
      <w:rFonts w:ascii="Times New Roman" w:hAnsi="Times New Roman"/>
      <w:b/>
      <w:snapToGrid w:val="0"/>
      <w:sz w:val="16"/>
    </w:rPr>
  </w:style>
  <w:style w:type="paragraph" w:customStyle="1" w:styleId="Address">
    <w:name w:val="Address"/>
    <w:basedOn w:val="a"/>
    <w:next w:val="a"/>
    <w:rsid w:val="00910CFB"/>
    <w:rPr>
      <w:rFonts w:ascii="Times New Roman" w:hAnsi="Times New Roman"/>
      <w:i/>
      <w:snapToGrid w:val="0"/>
      <w:sz w:val="24"/>
    </w:rPr>
  </w:style>
  <w:style w:type="character" w:customStyle="1" w:styleId="CITE">
    <w:name w:val="CITE"/>
    <w:rsid w:val="00910CFB"/>
    <w:rPr>
      <w:i/>
    </w:rPr>
  </w:style>
  <w:style w:type="character" w:customStyle="1" w:styleId="CODE">
    <w:name w:val="CODE"/>
    <w:rsid w:val="00910CFB"/>
    <w:rPr>
      <w:rFonts w:ascii="Courier New" w:hAnsi="Courier New"/>
      <w:sz w:val="20"/>
    </w:rPr>
  </w:style>
  <w:style w:type="character" w:customStyle="1" w:styleId="Keyboard">
    <w:name w:val="Keyboard"/>
    <w:rsid w:val="00910CFB"/>
    <w:rPr>
      <w:rFonts w:ascii="Courier New" w:hAnsi="Courier New"/>
      <w:b/>
      <w:sz w:val="20"/>
    </w:rPr>
  </w:style>
  <w:style w:type="paragraph" w:customStyle="1" w:styleId="Preformatted">
    <w:name w:val="Preformatted"/>
    <w:basedOn w:val="a"/>
    <w:rsid w:val="00910CF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
    <w:hidden/>
    <w:rsid w:val="00910CFB"/>
    <w:pPr>
      <w:pBdr>
        <w:top w:val="double" w:sz="2" w:space="0" w:color="000000"/>
      </w:pBdr>
      <w:jc w:val="center"/>
    </w:pPr>
    <w:rPr>
      <w:rFonts w:ascii="Arial" w:hAnsi="Arial"/>
      <w:snapToGrid w:val="0"/>
      <w:vanish/>
      <w:sz w:val="16"/>
      <w:lang w:val="de-CH" w:eastAsia="de-DE"/>
    </w:rPr>
  </w:style>
  <w:style w:type="paragraph" w:customStyle="1" w:styleId="z-TopofForm">
    <w:name w:val="z-Top of Form"/>
    <w:next w:val="a"/>
    <w:hidden/>
    <w:rsid w:val="00910CFB"/>
    <w:pPr>
      <w:pBdr>
        <w:bottom w:val="double" w:sz="2" w:space="0" w:color="000000"/>
      </w:pBdr>
      <w:jc w:val="center"/>
    </w:pPr>
    <w:rPr>
      <w:rFonts w:ascii="Arial" w:hAnsi="Arial"/>
      <w:snapToGrid w:val="0"/>
      <w:vanish/>
      <w:sz w:val="16"/>
      <w:lang w:val="de-CH" w:eastAsia="de-DE"/>
    </w:rPr>
  </w:style>
  <w:style w:type="character" w:customStyle="1" w:styleId="Sample">
    <w:name w:val="Sample"/>
    <w:rsid w:val="00910CFB"/>
    <w:rPr>
      <w:rFonts w:ascii="Courier New" w:hAnsi="Courier New"/>
    </w:rPr>
  </w:style>
  <w:style w:type="character" w:customStyle="1" w:styleId="Typewriter">
    <w:name w:val="Typewriter"/>
    <w:rsid w:val="00910CFB"/>
    <w:rPr>
      <w:rFonts w:ascii="Courier New" w:hAnsi="Courier New"/>
      <w:sz w:val="20"/>
    </w:rPr>
  </w:style>
  <w:style w:type="character" w:customStyle="1" w:styleId="Variabel">
    <w:name w:val="Variabel"/>
    <w:rsid w:val="00910CFB"/>
    <w:rPr>
      <w:i/>
    </w:rPr>
  </w:style>
  <w:style w:type="character" w:customStyle="1" w:styleId="HTMLMarkup">
    <w:name w:val="HTML Markup"/>
    <w:rsid w:val="00910CFB"/>
    <w:rPr>
      <w:vanish/>
      <w:color w:val="FF0000"/>
    </w:rPr>
  </w:style>
  <w:style w:type="character" w:customStyle="1" w:styleId="Kommentar">
    <w:name w:val="Kommentar"/>
    <w:rsid w:val="00910CFB"/>
    <w:rPr>
      <w:vanish/>
    </w:rPr>
  </w:style>
  <w:style w:type="paragraph" w:styleId="27">
    <w:name w:val="Body Text 2"/>
    <w:basedOn w:val="a"/>
    <w:rsid w:val="00910CFB"/>
    <w:rPr>
      <w:rFonts w:ascii="Times New Roman" w:hAnsi="Times New Roman"/>
      <w:sz w:val="16"/>
      <w:lang w:val="de-DE"/>
    </w:rPr>
  </w:style>
  <w:style w:type="paragraph" w:styleId="36">
    <w:name w:val="Body Text 3"/>
    <w:basedOn w:val="a"/>
    <w:rsid w:val="00910CFB"/>
    <w:pPr>
      <w:jc w:val="center"/>
    </w:pPr>
    <w:rPr>
      <w:sz w:val="16"/>
    </w:rPr>
  </w:style>
  <w:style w:type="paragraph" w:styleId="aff0">
    <w:name w:val="No Spacing"/>
    <w:link w:val="aff1"/>
    <w:uiPriority w:val="1"/>
    <w:qFormat/>
    <w:rsid w:val="00DB0B80"/>
    <w:rPr>
      <w:rFonts w:asciiTheme="minorHAnsi" w:eastAsiaTheme="minorEastAsia" w:hAnsiTheme="minorHAnsi" w:cstheme="minorBidi"/>
      <w:sz w:val="22"/>
      <w:szCs w:val="22"/>
      <w:lang w:val="de-DE" w:eastAsia="en-US"/>
    </w:rPr>
  </w:style>
  <w:style w:type="character" w:customStyle="1" w:styleId="aff1">
    <w:name w:val="Без интервала Знак"/>
    <w:basedOn w:val="a1"/>
    <w:link w:val="aff0"/>
    <w:uiPriority w:val="1"/>
    <w:rsid w:val="00DB0B80"/>
    <w:rPr>
      <w:rFonts w:asciiTheme="minorHAnsi" w:eastAsiaTheme="minorEastAsia" w:hAnsiTheme="minorHAnsi" w:cstheme="minorBidi"/>
      <w:sz w:val="22"/>
      <w:szCs w:val="22"/>
      <w:lang w:val="de-DE" w:eastAsia="en-US"/>
    </w:rPr>
  </w:style>
  <w:style w:type="paragraph" w:styleId="aff2">
    <w:name w:val="Balloon Text"/>
    <w:basedOn w:val="a"/>
    <w:link w:val="aff3"/>
    <w:uiPriority w:val="99"/>
    <w:semiHidden/>
    <w:unhideWhenUsed/>
    <w:rsid w:val="00DB0B80"/>
    <w:rPr>
      <w:rFonts w:ascii="Tahoma" w:hAnsi="Tahoma" w:cs="Tahoma"/>
      <w:sz w:val="16"/>
      <w:szCs w:val="16"/>
    </w:rPr>
  </w:style>
  <w:style w:type="character" w:customStyle="1" w:styleId="aff3">
    <w:name w:val="Текст выноски Знак"/>
    <w:basedOn w:val="a1"/>
    <w:link w:val="aff2"/>
    <w:uiPriority w:val="99"/>
    <w:semiHidden/>
    <w:rsid w:val="00DB0B80"/>
    <w:rPr>
      <w:rFonts w:ascii="Tahoma" w:hAnsi="Tahoma" w:cs="Tahoma"/>
      <w:sz w:val="16"/>
      <w:szCs w:val="16"/>
      <w:lang w:val="de-CH" w:eastAsia="de-DE"/>
    </w:rPr>
  </w:style>
  <w:style w:type="paragraph" w:styleId="aff4">
    <w:name w:val="List Paragraph"/>
    <w:basedOn w:val="a"/>
    <w:uiPriority w:val="34"/>
    <w:qFormat/>
    <w:rsid w:val="00DB0B80"/>
    <w:pPr>
      <w:ind w:left="720"/>
      <w:contextualSpacing/>
    </w:pPr>
    <w:rPr>
      <w:rFonts w:eastAsiaTheme="minorHAnsi" w:cs="Arial"/>
      <w:sz w:val="22"/>
      <w:szCs w:val="22"/>
      <w:lang w:eastAsia="en-US"/>
    </w:rPr>
  </w:style>
  <w:style w:type="character" w:customStyle="1" w:styleId="af">
    <w:name w:val="Нижний колонтитул Знак"/>
    <w:basedOn w:val="a1"/>
    <w:link w:val="ae"/>
    <w:uiPriority w:val="99"/>
    <w:rsid w:val="0045152E"/>
    <w:rPr>
      <w:rFonts w:ascii="Arial" w:hAnsi="Arial"/>
      <w:lang w:val="de-CH" w:eastAsia="de-DE"/>
    </w:rPr>
  </w:style>
  <w:style w:type="character" w:customStyle="1" w:styleId="af1">
    <w:name w:val="Верхний колонтитул Знак"/>
    <w:basedOn w:val="a1"/>
    <w:link w:val="af0"/>
    <w:uiPriority w:val="99"/>
    <w:rsid w:val="0045152E"/>
    <w:rPr>
      <w:rFonts w:ascii="Arial" w:hAnsi="Arial"/>
      <w:lang w:val="de-CH" w:eastAsia="de-DE"/>
    </w:rPr>
  </w:style>
  <w:style w:type="character" w:styleId="aff5">
    <w:name w:val="Strong"/>
    <w:basedOn w:val="a1"/>
    <w:uiPriority w:val="22"/>
    <w:qFormat/>
    <w:rsid w:val="009D4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gruenderlexik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VORLAGEN\DIPLARB.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B79DC-B160-4D4D-83E1-F5FBD4F5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DIPLARB</Template>
  <TotalTime>7</TotalTime>
  <Pages>5</Pages>
  <Words>874</Words>
  <Characters>4987</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Titel</vt:lpstr>
      </vt:variant>
      <vt:variant>
        <vt:i4>1</vt:i4>
      </vt:variant>
    </vt:vector>
  </HeadingPairs>
  <TitlesOfParts>
    <vt:vector size="2" baseType="lpstr">
      <vt:lpstr>GbR Gesellschaftervertrag</vt:lpstr>
      <vt:lpstr>Marketingkonzept</vt:lpstr>
    </vt:vector>
  </TitlesOfParts>
  <Company>Musterfirma</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GbR Gesellschaftervertrag</dc:title>
  <dc:subject>Musterfirma</dc:subject>
  <dc:creator>Autor</dc:creator>
  <cp:lastModifiedBy>Dana eAssistentin</cp:lastModifiedBy>
  <cp:revision>4</cp:revision>
  <cp:lastPrinted>2017-09-18T00:29:00Z</cp:lastPrinted>
  <dcterms:created xsi:type="dcterms:W3CDTF">2017-09-18T00:47:00Z</dcterms:created>
  <dcterms:modified xsi:type="dcterms:W3CDTF">2017-09-18T00:58:00Z</dcterms:modified>
</cp:coreProperties>
</file>